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8C5" w:rsidRDefault="003678C5" w:rsidP="003678C5">
      <w:pPr>
        <w:pStyle w:val="1"/>
        <w:ind w:firstLine="0"/>
        <w:jc w:val="center"/>
        <w:rPr>
          <w:szCs w:val="28"/>
        </w:rPr>
      </w:pPr>
      <w:r>
        <w:rPr>
          <w:szCs w:val="28"/>
        </w:rPr>
        <w:t>РЕГЛАМЕНТ КОНСТИТУЦИОННОГО СУДА РЕСПУБЛИКИ КОМИ</w:t>
      </w:r>
    </w:p>
    <w:p w:rsidR="003678C5" w:rsidRDefault="003678C5" w:rsidP="003678C5">
      <w:pPr>
        <w:pStyle w:val="1"/>
        <w:ind w:left="4500" w:firstLine="0"/>
        <w:jc w:val="left"/>
        <w:rPr>
          <w:szCs w:val="28"/>
        </w:rPr>
      </w:pPr>
    </w:p>
    <w:p w:rsidR="003678C5" w:rsidRDefault="003678C5" w:rsidP="003678C5">
      <w:pPr>
        <w:pStyle w:val="1"/>
        <w:ind w:left="3420" w:firstLine="0"/>
        <w:jc w:val="left"/>
        <w:rPr>
          <w:szCs w:val="28"/>
        </w:rPr>
      </w:pPr>
      <w:r w:rsidRPr="003678C5">
        <w:rPr>
          <w:szCs w:val="28"/>
        </w:rPr>
        <w:tab/>
      </w:r>
      <w:r w:rsidRPr="003678C5">
        <w:rPr>
          <w:szCs w:val="28"/>
        </w:rPr>
        <w:tab/>
      </w:r>
      <w:r>
        <w:rPr>
          <w:szCs w:val="28"/>
        </w:rPr>
        <w:t xml:space="preserve">Принят Конституционным Судом    </w:t>
      </w:r>
      <w:r>
        <w:rPr>
          <w:szCs w:val="28"/>
        </w:rPr>
        <w:tab/>
      </w:r>
      <w:r>
        <w:rPr>
          <w:szCs w:val="28"/>
        </w:rPr>
        <w:tab/>
      </w:r>
      <w:r>
        <w:rPr>
          <w:szCs w:val="28"/>
        </w:rPr>
        <w:tab/>
        <w:t>Республики Коми</w:t>
      </w:r>
      <w:r w:rsidRPr="003678C5">
        <w:rPr>
          <w:szCs w:val="28"/>
        </w:rPr>
        <w:t xml:space="preserve"> </w:t>
      </w:r>
      <w:r>
        <w:rPr>
          <w:szCs w:val="28"/>
        </w:rPr>
        <w:t>06 апреля 1995 года</w:t>
      </w:r>
    </w:p>
    <w:p w:rsidR="003678C5" w:rsidRDefault="003678C5" w:rsidP="003678C5">
      <w:pPr>
        <w:pStyle w:val="a3"/>
        <w:rPr>
          <w:szCs w:val="28"/>
        </w:rPr>
      </w:pPr>
    </w:p>
    <w:p w:rsidR="003678C5" w:rsidRDefault="003678C5" w:rsidP="003678C5">
      <w:pPr>
        <w:pStyle w:val="a3"/>
        <w:jc w:val="both"/>
        <w:rPr>
          <w:szCs w:val="28"/>
        </w:rPr>
      </w:pPr>
      <w:r>
        <w:rPr>
          <w:szCs w:val="28"/>
        </w:rPr>
        <w:t>(в редакции решений Конституционного Суда Республики Коми от 26 апреля 2001 года, от 20 октября 2005 года, от 30 января 2007 года, от 30 августа 2010 года, от 29 декабря 2010 года, от 2 октября 2014 года</w:t>
      </w:r>
      <w:r w:rsidR="001976C3">
        <w:rPr>
          <w:szCs w:val="28"/>
        </w:rPr>
        <w:t>, от 12 ноября 2018 года</w:t>
      </w:r>
      <w:r>
        <w:rPr>
          <w:szCs w:val="28"/>
        </w:rPr>
        <w:t>)</w:t>
      </w:r>
    </w:p>
    <w:p w:rsidR="003678C5" w:rsidRDefault="003678C5" w:rsidP="003678C5">
      <w:pPr>
        <w:rPr>
          <w:sz w:val="28"/>
          <w:szCs w:val="28"/>
        </w:rPr>
      </w:pPr>
      <w:r>
        <w:rPr>
          <w:sz w:val="28"/>
          <w:szCs w:val="28"/>
        </w:rPr>
        <w:t xml:space="preserve">                                                </w:t>
      </w:r>
    </w:p>
    <w:p w:rsidR="003678C5" w:rsidRDefault="003678C5" w:rsidP="003678C5">
      <w:pPr>
        <w:ind w:firstLine="709"/>
        <w:jc w:val="center"/>
        <w:rPr>
          <w:sz w:val="28"/>
          <w:szCs w:val="28"/>
        </w:rPr>
      </w:pPr>
      <w:r>
        <w:rPr>
          <w:sz w:val="28"/>
          <w:szCs w:val="28"/>
        </w:rPr>
        <w:t xml:space="preserve">ГЛАВА </w:t>
      </w:r>
      <w:r>
        <w:rPr>
          <w:sz w:val="28"/>
          <w:szCs w:val="28"/>
          <w:lang w:val="en-US"/>
        </w:rPr>
        <w:t>I</w:t>
      </w:r>
      <w:r>
        <w:rPr>
          <w:sz w:val="28"/>
          <w:szCs w:val="28"/>
        </w:rPr>
        <w:t>. Общие положения</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1. Настоящий Регламент Конституционного Суда Республики Коми (далее – Регламент) в соответствии с За</w:t>
      </w:r>
      <w:r w:rsidR="00DE5B81">
        <w:rPr>
          <w:sz w:val="28"/>
          <w:szCs w:val="28"/>
        </w:rPr>
        <w:t xml:space="preserve">коном </w:t>
      </w:r>
      <w:r>
        <w:rPr>
          <w:sz w:val="28"/>
          <w:szCs w:val="28"/>
        </w:rPr>
        <w:t>Республики Коми «О Конституционном Суде Республики Коми» определяет порядок внутренней деятельности Конституционного Суда Республики Коми (далее возможно употребление терминов «Конституционный Суд» и «Суд»), а также регламентирует организационные вопросы, не урегулированные названным законом.</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2. Судьи Конституционного Суда Республики Коми наделяются полномочиями в соответствии с Законом Республики Коми «О Конституционном Суде Республики Коми».</w:t>
      </w:r>
    </w:p>
    <w:p w:rsidR="003678C5" w:rsidRDefault="003678C5" w:rsidP="003678C5">
      <w:pPr>
        <w:ind w:firstLine="709"/>
        <w:jc w:val="both"/>
        <w:rPr>
          <w:sz w:val="28"/>
          <w:szCs w:val="28"/>
        </w:rPr>
      </w:pPr>
      <w:r>
        <w:rPr>
          <w:sz w:val="28"/>
          <w:szCs w:val="28"/>
        </w:rPr>
        <w:t xml:space="preserve">Приостановление полномочий судьи Конституционного Суда Республики Коми в соответствии со статьей 16 Закона Республики Коми «О Конституционном Суде Республики Коми» производится по решению Конституционного Суда Республики Коми. </w:t>
      </w:r>
    </w:p>
    <w:p w:rsidR="003678C5" w:rsidRDefault="003678C5" w:rsidP="003678C5">
      <w:pPr>
        <w:jc w:val="both"/>
        <w:rPr>
          <w:sz w:val="28"/>
          <w:szCs w:val="28"/>
        </w:rPr>
      </w:pPr>
      <w:r>
        <w:rPr>
          <w:sz w:val="28"/>
          <w:szCs w:val="28"/>
        </w:rPr>
        <w:t>(часть вторая в редакции решения Конституционного Суда от 30 января 2007 года).</w:t>
      </w:r>
    </w:p>
    <w:p w:rsidR="003678C5" w:rsidRDefault="003678C5" w:rsidP="003678C5">
      <w:pPr>
        <w:ind w:firstLine="709"/>
        <w:jc w:val="both"/>
        <w:rPr>
          <w:sz w:val="28"/>
          <w:szCs w:val="28"/>
        </w:rPr>
      </w:pPr>
      <w:r>
        <w:rPr>
          <w:sz w:val="28"/>
          <w:szCs w:val="28"/>
        </w:rPr>
        <w:t xml:space="preserve">Прекращение полномочий судьи Конституционного Суда в соответствии со статьей 17 Закона Республики Коми «О Конституционном Суде Республики Коми» по основаниям, предусмотренным в пунктах 5, 6 и 7 части первой производится Государственным Советом Республики Коми по представлению Конституционного Суда Республики Коми. Представление  принимается коллегиально на закрытом заседании Суда по правилам, установленным для принятия решений. По основаниям, предусмотренным в пунктах 1, 2, 3, 4, 8, 9 части первой статьи 17, решение о прекращении полномочий судьи принимается Конституционным Судом по представлению Председателя Конституционного Суда (заместителя Председателя, если вопрос решается в отношении Председателя). </w:t>
      </w:r>
    </w:p>
    <w:p w:rsidR="003678C5" w:rsidRDefault="003678C5" w:rsidP="003678C5">
      <w:pPr>
        <w:jc w:val="both"/>
        <w:rPr>
          <w:sz w:val="28"/>
          <w:szCs w:val="28"/>
        </w:rPr>
      </w:pPr>
      <w:r>
        <w:rPr>
          <w:sz w:val="28"/>
          <w:szCs w:val="28"/>
        </w:rPr>
        <w:t>(часть третья в редакции решения Конституционного Суда от 30 января 2007 года).</w:t>
      </w:r>
    </w:p>
    <w:p w:rsidR="003678C5" w:rsidRDefault="003678C5" w:rsidP="003678C5">
      <w:pPr>
        <w:ind w:firstLine="709"/>
        <w:jc w:val="both"/>
        <w:rPr>
          <w:sz w:val="28"/>
          <w:szCs w:val="28"/>
        </w:rPr>
      </w:pPr>
      <w:r>
        <w:rPr>
          <w:sz w:val="28"/>
          <w:szCs w:val="28"/>
        </w:rPr>
        <w:t xml:space="preserve">Судьям Конституционного Суда Республики Коми присваиваются квалификационные классы в соответствии с требованиями, установленными статьей 3 Закона Республики Коми «Об обеспечении деятельности Конституционного Суда Республики Коми». </w:t>
      </w:r>
    </w:p>
    <w:p w:rsidR="003678C5" w:rsidRDefault="003678C5" w:rsidP="003678C5">
      <w:pPr>
        <w:jc w:val="both"/>
        <w:rPr>
          <w:sz w:val="28"/>
          <w:szCs w:val="28"/>
        </w:rPr>
      </w:pPr>
      <w:r>
        <w:rPr>
          <w:sz w:val="28"/>
          <w:szCs w:val="28"/>
        </w:rPr>
        <w:lastRenderedPageBreak/>
        <w:t xml:space="preserve"> (часть четвертая в редакции решения Конституционного Суда от 2 октября 2014 года).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3. Председатель Конституционного Суда Республики Коми осуществляет полномочия, возложенные на него Законом Республики Коми «О Конституционном Суде Республики Коми», настоящим Регламентом и решениями Конституционного Суда Республики Коми. Председатель Конституционного Суда Республики Коми издает распоряжения по вопросам деятельности Конституционного Суда и кадровым вопросам, подписывает документы, исходящие от имени Конституционного Суда Республики Коми, является распорядителем кредитов, представляет Конституционный Суд в качестве руководителя юридического лица.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4. Заместитель Председателя Конституционного Суда Республики Коми осуществляет по уполномочию Председателя Конституционного Суда отдельные его функции, а также  контролирует состояние информационного обеспечения Конституционного Суда Республики Коми, осуществляет связь Конституционного Суда со средствами массовой информации и представителями общественных объединений, выполняет другие обязанности, возложенные на него Конституционным Судом и настоящим Регламентом.</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 xml:space="preserve">Статья 5. </w:t>
      </w:r>
      <w:proofErr w:type="gramStart"/>
      <w:r>
        <w:rPr>
          <w:sz w:val="28"/>
          <w:szCs w:val="28"/>
        </w:rPr>
        <w:t>Судья-секретарь Конституционного Суда Республики Коми осуществляет непосредственное руководство работой аппарата Конституционного Суда, организационно обеспечивает подготовку и проведение заседаний Конституционного Суда, доводит до сведения соответствующих органов, организаций и лиц решения, принятые Конституционным Судом, и информирует Конституционный Суд об их исполнении, организует информационное обеспечение судей Конституционного Суда, осуществляет иные полномочия в соответствии с настоящим Регламентом.</w:t>
      </w:r>
      <w:proofErr w:type="gramEnd"/>
    </w:p>
    <w:p w:rsidR="003678C5" w:rsidRDefault="003678C5" w:rsidP="003678C5">
      <w:pPr>
        <w:ind w:firstLine="709"/>
        <w:jc w:val="both"/>
        <w:rPr>
          <w:sz w:val="28"/>
          <w:szCs w:val="28"/>
        </w:rPr>
      </w:pPr>
      <w:r>
        <w:rPr>
          <w:sz w:val="28"/>
          <w:szCs w:val="28"/>
        </w:rPr>
        <w:t xml:space="preserve">На период отсутствия судьи-секретаря его обязанности могут быть возложены Конституционным Судом на одного из судей. </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6. Конституционный Суд Республики Коми является юридическим лицом, имеет счет в банке и гербовую печать, владеет государственным имуществом на праве оперативного управления.</w:t>
      </w:r>
    </w:p>
    <w:p w:rsidR="003678C5" w:rsidRDefault="003678C5" w:rsidP="003678C5">
      <w:pPr>
        <w:ind w:firstLine="709"/>
        <w:jc w:val="both"/>
        <w:rPr>
          <w:sz w:val="28"/>
          <w:szCs w:val="28"/>
        </w:rPr>
      </w:pPr>
    </w:p>
    <w:p w:rsidR="003678C5" w:rsidRDefault="003678C5" w:rsidP="003678C5">
      <w:pPr>
        <w:ind w:firstLine="709"/>
        <w:jc w:val="center"/>
        <w:rPr>
          <w:sz w:val="28"/>
          <w:szCs w:val="28"/>
        </w:rPr>
      </w:pPr>
      <w:r>
        <w:rPr>
          <w:sz w:val="28"/>
          <w:szCs w:val="28"/>
        </w:rPr>
        <w:t xml:space="preserve">ГЛАВА </w:t>
      </w:r>
      <w:r>
        <w:rPr>
          <w:sz w:val="28"/>
          <w:szCs w:val="28"/>
          <w:lang w:val="en-US"/>
        </w:rPr>
        <w:t>II</w:t>
      </w:r>
      <w:r>
        <w:rPr>
          <w:sz w:val="28"/>
          <w:szCs w:val="28"/>
        </w:rPr>
        <w:t>. Порядок  распределения дел и приема граждан в Конституционном Суде Республики Коми</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 xml:space="preserve">Статья 7. Обращение, поступившее в Конституционный Суд по почте, с курьером или доставленное лично инициатором обращения, регистрируется в Секретариате Суда и передается Председателю Конституционного Суда, а в его отсутствие заместителю Председателя или судье-секретарю для передачи </w:t>
      </w:r>
      <w:r>
        <w:rPr>
          <w:sz w:val="28"/>
          <w:szCs w:val="28"/>
        </w:rPr>
        <w:lastRenderedPageBreak/>
        <w:t>одному из судей для предварительного изучения. Предварительное изучение обращения поручается судье, специализирующемуся на отраслях права, затронутых в обращении. В сложных случаях может быть образована группа из нескольких судей.</w:t>
      </w:r>
    </w:p>
    <w:p w:rsidR="003678C5" w:rsidRDefault="003678C5" w:rsidP="003678C5">
      <w:pPr>
        <w:ind w:firstLine="709"/>
        <w:jc w:val="both"/>
        <w:rPr>
          <w:sz w:val="28"/>
          <w:szCs w:val="28"/>
        </w:rPr>
      </w:pPr>
      <w:r>
        <w:rPr>
          <w:sz w:val="28"/>
          <w:szCs w:val="28"/>
        </w:rPr>
        <w:t xml:space="preserve">В порядке предварительного изучения обращения судья (судьи) вправе истребовать необходимые документы и иные материалы, поручить производство проверок, исследований, экспертиз, вызвать заявителей для уточнения существа обращения, пригласить специалистов для консультаций, направлять запросы; определяет круг лиц, подлежащих приглашению и вызову в заседание. </w:t>
      </w:r>
    </w:p>
    <w:p w:rsidR="003678C5" w:rsidRDefault="003678C5" w:rsidP="003678C5">
      <w:pPr>
        <w:jc w:val="both"/>
        <w:rPr>
          <w:sz w:val="28"/>
          <w:szCs w:val="28"/>
        </w:rPr>
      </w:pPr>
      <w:r>
        <w:rPr>
          <w:sz w:val="28"/>
          <w:szCs w:val="28"/>
        </w:rPr>
        <w:t>(часть вторая в редакции решения Конституционного Суда от 30 января 2007 года).</w:t>
      </w:r>
    </w:p>
    <w:p w:rsidR="003678C5" w:rsidRDefault="003678C5" w:rsidP="003678C5">
      <w:pPr>
        <w:ind w:firstLine="709"/>
        <w:jc w:val="both"/>
        <w:rPr>
          <w:sz w:val="28"/>
          <w:szCs w:val="28"/>
        </w:rPr>
      </w:pPr>
      <w:r>
        <w:rPr>
          <w:sz w:val="28"/>
          <w:szCs w:val="28"/>
        </w:rPr>
        <w:t>По результатам предварительного изучения обращения судья (судьи) дает заключение о вынесении обращения на рассмотрение Конституционным Судом Республики Коми или об отказе в принятии обращения к рассмотрению. Предварительное изучение обращения должно быть завершено в течение месяца.</w:t>
      </w:r>
    </w:p>
    <w:p w:rsidR="003678C5" w:rsidRDefault="003678C5" w:rsidP="003678C5">
      <w:pPr>
        <w:ind w:firstLine="709"/>
        <w:jc w:val="both"/>
        <w:rPr>
          <w:sz w:val="28"/>
          <w:szCs w:val="28"/>
        </w:rPr>
      </w:pPr>
      <w:r>
        <w:rPr>
          <w:sz w:val="28"/>
          <w:szCs w:val="28"/>
        </w:rPr>
        <w:t>Не позднее двух недель после завершения предварительного изучения обращения Конституционный Суд в судебном заседании принимает решение о принятии обращения к рассмотрению или об отказе в принятии обращения к рассмотрению. В решении о принятии обращения к рассмотрению назначается судья-докладчик, а также решается вопрос о приостановлении действия оспариваемого акта в порядке статьи 38 Закона Республики Коми «О Конституционном Суде Республики Коми». В случае</w:t>
      </w:r>
      <w:proofErr w:type="gramStart"/>
      <w:r>
        <w:rPr>
          <w:sz w:val="28"/>
          <w:szCs w:val="28"/>
        </w:rPr>
        <w:t>,</w:t>
      </w:r>
      <w:proofErr w:type="gramEnd"/>
      <w:r>
        <w:rPr>
          <w:sz w:val="28"/>
          <w:szCs w:val="28"/>
        </w:rPr>
        <w:t xml:space="preserve"> если по уважительным причинам судья-докладчик не может принять участие в заседании Суда, Суд до начала разбирательства дела может в распорядительном заседании  назначить другого судью-докладчика. </w:t>
      </w:r>
    </w:p>
    <w:p w:rsidR="003678C5" w:rsidRDefault="003678C5" w:rsidP="003678C5">
      <w:pPr>
        <w:jc w:val="both"/>
        <w:rPr>
          <w:sz w:val="28"/>
          <w:szCs w:val="28"/>
        </w:rPr>
      </w:pPr>
      <w:r>
        <w:rPr>
          <w:sz w:val="28"/>
          <w:szCs w:val="28"/>
        </w:rPr>
        <w:t>(часть четвертая в редакции решения Конституционного Суда от 30 января 2007 года).</w:t>
      </w:r>
    </w:p>
    <w:p w:rsidR="003678C5" w:rsidRDefault="003678C5" w:rsidP="003678C5">
      <w:pPr>
        <w:ind w:firstLine="709"/>
        <w:jc w:val="both"/>
        <w:rPr>
          <w:sz w:val="28"/>
          <w:szCs w:val="28"/>
        </w:rPr>
      </w:pPr>
      <w:r>
        <w:rPr>
          <w:sz w:val="28"/>
          <w:szCs w:val="28"/>
        </w:rPr>
        <w:t>Решения Суда о принятии обращений к рассмотрению и о назначении дела к слушанию формулируется по каждому обращению отдельно в виде определения или в протокольной форме.</w:t>
      </w:r>
    </w:p>
    <w:p w:rsidR="003678C5" w:rsidRDefault="003678C5" w:rsidP="003678C5">
      <w:pPr>
        <w:ind w:firstLine="709"/>
        <w:jc w:val="both"/>
        <w:rPr>
          <w:sz w:val="28"/>
          <w:szCs w:val="28"/>
        </w:rPr>
      </w:pPr>
      <w:r>
        <w:rPr>
          <w:sz w:val="28"/>
          <w:szCs w:val="28"/>
        </w:rPr>
        <w:t>Решение об отказе в принятии обращения к рассмотрению и приостановлении действия оспариваемого акта или процесса вступления в силу договора оформляется мотивированным определением Суда, излагаемым в виде отдельного документа.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 xml:space="preserve">Статья 8. </w:t>
      </w:r>
      <w:proofErr w:type="gramStart"/>
      <w:r>
        <w:rPr>
          <w:sz w:val="28"/>
          <w:szCs w:val="28"/>
        </w:rPr>
        <w:t>В случаях повторного обращения заявителя в Конституционный Суд Республики Коми по вопросу, по которому ранее было вынесено постановление Конституционного Суда, либо состоялось решение об отказе в принятии обращения к рассмотрению,  или о прекращении производства по основаниям, предусмотренным статьями 39 и 63 Закона Республики Коми «О Конституционном Суде Республики Коми», Секретариатом Конституционного Суда заявителю вторично высылается копия соответствующего решения Конституционного Суда</w:t>
      </w:r>
      <w:proofErr w:type="gramEnd"/>
      <w:r>
        <w:rPr>
          <w:sz w:val="28"/>
          <w:szCs w:val="28"/>
        </w:rPr>
        <w:t xml:space="preserve"> с одновременным </w:t>
      </w:r>
      <w:r>
        <w:rPr>
          <w:sz w:val="28"/>
          <w:szCs w:val="28"/>
        </w:rPr>
        <w:lastRenderedPageBreak/>
        <w:t xml:space="preserve">уведомлением заявителя о том, что в дальнейшем переписка с ним по данному вопросу прекращается. Такое уведомление подписывается руководителем Секретариата. </w:t>
      </w:r>
    </w:p>
    <w:p w:rsidR="003678C5" w:rsidRDefault="003678C5" w:rsidP="003678C5">
      <w:pPr>
        <w:jc w:val="both"/>
        <w:rPr>
          <w:sz w:val="28"/>
          <w:szCs w:val="28"/>
        </w:rPr>
      </w:pPr>
      <w:r>
        <w:rPr>
          <w:sz w:val="28"/>
          <w:szCs w:val="28"/>
        </w:rPr>
        <w:t>(статья 8 в редакции решения Конституционного Суда от 30 января 2007 года).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9. В Конституционном Суде Республики Коми ведется личный прием граждан и представителей их объединений по вопросам нарушения их прав и свобод нормативным актом Республики Коми, примененным или подлежащим применению в конкретном деле. Нормативный акт должен относиться к ведению органов государственной власти Республики Коми и совместному ведению органов государственной власти Республики Коми и органов государственной власти Российской Федерации или исходить от органов местного самоуправления.</w:t>
      </w:r>
    </w:p>
    <w:p w:rsidR="003678C5" w:rsidRDefault="003678C5" w:rsidP="003678C5">
      <w:pPr>
        <w:ind w:firstLine="709"/>
        <w:jc w:val="both"/>
        <w:rPr>
          <w:sz w:val="28"/>
          <w:szCs w:val="28"/>
        </w:rPr>
      </w:pPr>
      <w:r>
        <w:rPr>
          <w:sz w:val="28"/>
          <w:szCs w:val="28"/>
        </w:rPr>
        <w:t xml:space="preserve">Факт обращения в Конституционный Суд регистрируется в журнале приема граждан. Прием осуществляется одним из судей Конституционного Суда по графику в установленные для приема часы. Сведения о часах приема и судье, ведущем прием, вывешивается в доступном для граждан месте. </w:t>
      </w:r>
    </w:p>
    <w:p w:rsidR="003678C5" w:rsidRDefault="003678C5" w:rsidP="003678C5">
      <w:pPr>
        <w:jc w:val="both"/>
        <w:rPr>
          <w:sz w:val="28"/>
          <w:szCs w:val="28"/>
        </w:rPr>
      </w:pPr>
      <w:r>
        <w:rPr>
          <w:sz w:val="28"/>
          <w:szCs w:val="28"/>
        </w:rPr>
        <w:t>(часть вторая в редакции решения Конституционного Суда от 29 декабря 2010 года).</w:t>
      </w:r>
    </w:p>
    <w:p w:rsidR="003678C5" w:rsidRDefault="003678C5" w:rsidP="003678C5">
      <w:pPr>
        <w:ind w:firstLine="709"/>
        <w:jc w:val="both"/>
        <w:rPr>
          <w:sz w:val="28"/>
          <w:szCs w:val="28"/>
        </w:rPr>
      </w:pPr>
      <w:r>
        <w:rPr>
          <w:sz w:val="28"/>
          <w:szCs w:val="28"/>
        </w:rPr>
        <w:t xml:space="preserve">Судья, ведущий прием, выясняет обстоятельства, послужившие поводом для обращения в Конституционный Суд Республики Коми. </w:t>
      </w:r>
      <w:proofErr w:type="gramStart"/>
      <w:r>
        <w:rPr>
          <w:sz w:val="28"/>
          <w:szCs w:val="28"/>
        </w:rPr>
        <w:t xml:space="preserve">В случае явной </w:t>
      </w:r>
      <w:proofErr w:type="spellStart"/>
      <w:r>
        <w:rPr>
          <w:sz w:val="28"/>
          <w:szCs w:val="28"/>
        </w:rPr>
        <w:t>неподведомственности</w:t>
      </w:r>
      <w:proofErr w:type="spellEnd"/>
      <w:r>
        <w:rPr>
          <w:sz w:val="28"/>
          <w:szCs w:val="28"/>
        </w:rPr>
        <w:t xml:space="preserve"> спора Конституционному Суду, заявителю разъясняется действующее законодательство и, по возможности, дается консультация.</w:t>
      </w:r>
      <w:proofErr w:type="gramEnd"/>
      <w:r>
        <w:rPr>
          <w:sz w:val="28"/>
          <w:szCs w:val="28"/>
        </w:rPr>
        <w:t xml:space="preserve"> Если вопрос может быть рассмотрен в Конституционном Суде, заявителю предлагается обратиться в Суд в письменной </w:t>
      </w:r>
      <w:proofErr w:type="gramStart"/>
      <w:r>
        <w:rPr>
          <w:sz w:val="28"/>
          <w:szCs w:val="28"/>
        </w:rPr>
        <w:t>форме</w:t>
      </w:r>
      <w:proofErr w:type="gramEnd"/>
      <w:r>
        <w:rPr>
          <w:sz w:val="28"/>
          <w:szCs w:val="28"/>
        </w:rPr>
        <w:t xml:space="preserve"> и разъясняется порядок подачи обращения. Письменное обращение регистрируется и рассматривается в порядке, установленном настоящим Регламентом.</w:t>
      </w:r>
    </w:p>
    <w:p w:rsidR="003678C5" w:rsidRDefault="003678C5" w:rsidP="003678C5">
      <w:pPr>
        <w:jc w:val="both"/>
        <w:rPr>
          <w:sz w:val="28"/>
          <w:szCs w:val="28"/>
        </w:rPr>
      </w:pPr>
    </w:p>
    <w:p w:rsidR="003678C5" w:rsidRDefault="003678C5" w:rsidP="003678C5">
      <w:pPr>
        <w:ind w:right="-144" w:firstLine="709"/>
        <w:jc w:val="center"/>
        <w:rPr>
          <w:sz w:val="28"/>
          <w:szCs w:val="28"/>
        </w:rPr>
      </w:pPr>
    </w:p>
    <w:p w:rsidR="003678C5" w:rsidRDefault="003678C5" w:rsidP="003678C5">
      <w:pPr>
        <w:ind w:right="-82" w:firstLine="709"/>
        <w:jc w:val="center"/>
        <w:rPr>
          <w:sz w:val="28"/>
          <w:szCs w:val="28"/>
        </w:rPr>
      </w:pPr>
      <w:r>
        <w:rPr>
          <w:sz w:val="28"/>
          <w:szCs w:val="28"/>
        </w:rPr>
        <w:t xml:space="preserve">ГЛАВА </w:t>
      </w:r>
      <w:r>
        <w:rPr>
          <w:sz w:val="28"/>
          <w:szCs w:val="28"/>
          <w:lang w:val="en-US"/>
        </w:rPr>
        <w:t>III</w:t>
      </w:r>
      <w:r>
        <w:rPr>
          <w:sz w:val="28"/>
          <w:szCs w:val="28"/>
        </w:rPr>
        <w:t>. Порядок  рассмотрения дел в Конституционном Суде Республики Коми</w:t>
      </w:r>
    </w:p>
    <w:p w:rsidR="003678C5" w:rsidRDefault="003678C5" w:rsidP="003678C5">
      <w:pPr>
        <w:ind w:right="-144" w:firstLine="709"/>
        <w:jc w:val="center"/>
        <w:rPr>
          <w:sz w:val="28"/>
          <w:szCs w:val="28"/>
        </w:rPr>
      </w:pPr>
      <w:r>
        <w:rPr>
          <w:sz w:val="28"/>
          <w:szCs w:val="28"/>
        </w:rPr>
        <w:t xml:space="preserve"> </w:t>
      </w:r>
    </w:p>
    <w:p w:rsidR="003678C5" w:rsidRDefault="003678C5" w:rsidP="003678C5">
      <w:pPr>
        <w:ind w:right="-144" w:firstLine="709"/>
        <w:jc w:val="both"/>
        <w:rPr>
          <w:sz w:val="28"/>
          <w:szCs w:val="28"/>
        </w:rPr>
      </w:pPr>
      <w:r>
        <w:rPr>
          <w:sz w:val="28"/>
          <w:szCs w:val="28"/>
        </w:rPr>
        <w:t xml:space="preserve">Статья 10. Заседания Конституционного Суда созываются Председателем Конституционного Суда Республики Коми, а в его отсутствие заместителем Председателя. </w:t>
      </w:r>
    </w:p>
    <w:p w:rsidR="003678C5" w:rsidRDefault="003678C5" w:rsidP="003678C5">
      <w:pPr>
        <w:ind w:right="-144" w:firstLine="709"/>
        <w:jc w:val="both"/>
        <w:rPr>
          <w:sz w:val="28"/>
          <w:szCs w:val="28"/>
        </w:rPr>
      </w:pPr>
      <w:r>
        <w:rPr>
          <w:sz w:val="28"/>
          <w:szCs w:val="28"/>
        </w:rPr>
        <w:t>Разбирательство дела происходит в судебном заседании при наличии не менее трех пятых от состава судей Конституционного Суда Республики Коми при неизменном составе судей. В случае замены одного из судей в процессе рассмотрения дела разбирательство дела должно быть произведено с самого начала.</w:t>
      </w:r>
    </w:p>
    <w:p w:rsidR="003678C5" w:rsidRDefault="003678C5" w:rsidP="003678C5">
      <w:pPr>
        <w:ind w:right="-144" w:firstLine="709"/>
        <w:jc w:val="both"/>
        <w:rPr>
          <w:sz w:val="28"/>
          <w:szCs w:val="28"/>
        </w:rPr>
      </w:pPr>
      <w:r>
        <w:rPr>
          <w:sz w:val="28"/>
          <w:szCs w:val="28"/>
        </w:rPr>
        <w:t>Судебное заседание по каждому делу происходит непрерывно, кроме времени, назначенного для отдыха. До окончания рассмотрения начатого дела или до отложения его слушания Суд не вправе рассматривать другие дела.</w:t>
      </w:r>
    </w:p>
    <w:p w:rsidR="003678C5" w:rsidRDefault="003678C5" w:rsidP="003678C5">
      <w:pPr>
        <w:ind w:firstLine="709"/>
        <w:jc w:val="both"/>
        <w:rPr>
          <w:sz w:val="28"/>
          <w:szCs w:val="28"/>
        </w:rPr>
      </w:pPr>
      <w:r>
        <w:rPr>
          <w:sz w:val="28"/>
          <w:szCs w:val="28"/>
        </w:rPr>
        <w:lastRenderedPageBreak/>
        <w:t xml:space="preserve">Заседания Конституционного Суда Республики Коми проходят, как правило, в специально оборудованном зале, где, в соответствии с законодательством Республики Коми должны быть изображение  Государственного герба Российской Федерации и Государственного герба Республики Коми, а также Государственный флаг Российской Федерации и Государственный флаг Республики Коми. </w:t>
      </w:r>
    </w:p>
    <w:p w:rsidR="003678C5" w:rsidRDefault="003678C5" w:rsidP="003678C5">
      <w:pPr>
        <w:jc w:val="both"/>
        <w:rPr>
          <w:sz w:val="28"/>
          <w:szCs w:val="28"/>
        </w:rPr>
      </w:pPr>
      <w:r>
        <w:rPr>
          <w:sz w:val="28"/>
          <w:szCs w:val="28"/>
        </w:rPr>
        <w:t>(часть четвертая в редакции решения Конституционного Суда от 30 января 2007 года).</w:t>
      </w:r>
    </w:p>
    <w:p w:rsidR="003678C5" w:rsidRDefault="003678C5" w:rsidP="003678C5">
      <w:pPr>
        <w:ind w:right="-144" w:firstLine="709"/>
        <w:jc w:val="both"/>
        <w:rPr>
          <w:sz w:val="28"/>
          <w:szCs w:val="28"/>
        </w:rPr>
      </w:pPr>
      <w:r>
        <w:rPr>
          <w:sz w:val="28"/>
          <w:szCs w:val="28"/>
        </w:rPr>
        <w:t>В исключительных случаях Конституционный Суд может вынести решение о проведении выездного заседания.</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11. При входе судей в зал заседания все присутствующие в зале судебного заседания встают. Решение Конституционного Суда все находящиеся в зале заседания лица  выслушивают стоя.</w:t>
      </w:r>
    </w:p>
    <w:p w:rsidR="003678C5" w:rsidRDefault="003678C5" w:rsidP="003678C5">
      <w:pPr>
        <w:ind w:right="-144" w:firstLine="709"/>
        <w:jc w:val="both"/>
        <w:rPr>
          <w:sz w:val="28"/>
          <w:szCs w:val="28"/>
        </w:rPr>
      </w:pPr>
      <w:r>
        <w:rPr>
          <w:sz w:val="28"/>
          <w:szCs w:val="28"/>
        </w:rPr>
        <w:t>Участники процесса обращаются к Суду и дают свои показания и объяснения стоя. Отступление от этого правила может быть допущено лишь с разрешения председательствующего.</w:t>
      </w:r>
    </w:p>
    <w:p w:rsidR="003678C5" w:rsidRDefault="003678C5" w:rsidP="003678C5">
      <w:pPr>
        <w:ind w:right="-144" w:firstLine="709"/>
        <w:jc w:val="both"/>
        <w:rPr>
          <w:sz w:val="28"/>
          <w:szCs w:val="28"/>
        </w:rPr>
      </w:pPr>
      <w:r>
        <w:rPr>
          <w:sz w:val="28"/>
          <w:szCs w:val="28"/>
        </w:rPr>
        <w:t>Участники процесса, а также все находящиеся в зале судебного заседания граждане обязаны уважительно относиться к Суду, соблюдать установленный порядок и беспрекословно  подчиняться соответствующим распоряжениям председательствующего.</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12. В назначенное для разбирательства дела время судьи входят в зал заседания, где председательствующий открывает судебное заседание и объявляет, какое дело подлежит рассмотрению.</w:t>
      </w:r>
    </w:p>
    <w:p w:rsidR="003678C5" w:rsidRDefault="003678C5" w:rsidP="003678C5">
      <w:pPr>
        <w:ind w:right="-144" w:firstLine="709"/>
        <w:jc w:val="both"/>
        <w:rPr>
          <w:sz w:val="28"/>
          <w:szCs w:val="28"/>
        </w:rPr>
      </w:pPr>
      <w:r>
        <w:rPr>
          <w:sz w:val="28"/>
          <w:szCs w:val="28"/>
        </w:rPr>
        <w:t>Секретарь судебного заседания докладывает суду, кто из вызванных  по данному делу участников процесса явился, вручены ли извещения неявившимся и какие имеются сведения о причинах их неявки.</w:t>
      </w:r>
    </w:p>
    <w:p w:rsidR="003678C5" w:rsidRDefault="003678C5" w:rsidP="003678C5">
      <w:pPr>
        <w:ind w:right="-144" w:firstLine="709"/>
        <w:jc w:val="both"/>
        <w:rPr>
          <w:sz w:val="28"/>
          <w:szCs w:val="28"/>
        </w:rPr>
      </w:pPr>
      <w:r>
        <w:rPr>
          <w:sz w:val="28"/>
          <w:szCs w:val="28"/>
        </w:rPr>
        <w:t>Председательствующий проверяет полномочия представителей сторон, после чего ставит вопрос о возможности рассмотрения дела в случае отсутствия кого-либо из участников процесса или надлежащим образом оформленных документов о полномочиях сторон. Если Суд признает невозможным рассмотрение дела, оно откладывается.</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13. Председательствует в судебном заседании, как правило, Председатель Конституционного Суда Республики Коми. Однако при решении вопроса о назначении дела к рассмотрению Суд может назначить председательствующим любого из судей.</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14. Председательствующий объявляет состав Суда и выясняет у участников процесса наличие оснований для отвода судей. Рассмотрение вопроса об отстранении судьи от участия в рассмотрении дела производится в закрытом заседании с соблюдением требований статьи 51 Закона Республики Коми «О Конституционном Суде Республики Коми».</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lastRenderedPageBreak/>
        <w:t>Статья 15. Председательствующий разъясняет сторонам и их представителям их права и обязанности, а другим участникам процесса – их права, обязанности и ответственность. В случае необходимости ознакомления сторон или их представителей с материалами дела по заявлению сторон делается перерыв в заседании необходимой продолжительности.</w:t>
      </w:r>
    </w:p>
    <w:p w:rsidR="003678C5" w:rsidRDefault="003678C5" w:rsidP="003678C5">
      <w:pPr>
        <w:ind w:right="-144" w:firstLine="709"/>
        <w:jc w:val="both"/>
        <w:rPr>
          <w:sz w:val="28"/>
          <w:szCs w:val="28"/>
        </w:rPr>
      </w:pPr>
      <w:r>
        <w:rPr>
          <w:sz w:val="28"/>
          <w:szCs w:val="28"/>
        </w:rPr>
        <w:t>Заявленные сторонами ходатайства рассматриваются Судом в порядке, определенном по соглашению судей.</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 xml:space="preserve">Статья 16. Исследование по существу рассматриваемого в заседании Конституционного Суда дела начинается с сообщения судьи-докладчика о поводах и основаниях для его рассмотрения, существе вопроса, содержании имеющихся материалов и мерах, предпринятых по подготовке дела к рассмотрению. Судье-докладчику могут быть заданы вопросы другими судьями Конституционного Суда. На вопросы участников процесса судья-докладчик может не отвечать. По окончании выступления судьи-докладчика  Суд заслушивает предложения сторон и принимает решение о порядке исследования вопросов дела. Установленный Судом порядок может быть изменен только самим Судом. Заявленные в ходе </w:t>
      </w:r>
      <w:proofErr w:type="gramStart"/>
      <w:r>
        <w:rPr>
          <w:sz w:val="28"/>
          <w:szCs w:val="28"/>
        </w:rPr>
        <w:t>рассмотрения дела предложения судей Конституционного Суда</w:t>
      </w:r>
      <w:proofErr w:type="gramEnd"/>
      <w:r>
        <w:rPr>
          <w:sz w:val="28"/>
          <w:szCs w:val="28"/>
        </w:rPr>
        <w:t xml:space="preserve"> по порядку исследования вопросов рассматриваются Судом безотлагательно.</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17. Производство в Конституционном Суде Республики Коми ведется на одном из государственных языков Республики Коми.</w:t>
      </w:r>
    </w:p>
    <w:p w:rsidR="003678C5" w:rsidRDefault="003678C5" w:rsidP="003678C5">
      <w:pPr>
        <w:ind w:right="-144" w:firstLine="709"/>
        <w:jc w:val="both"/>
        <w:rPr>
          <w:sz w:val="28"/>
          <w:szCs w:val="28"/>
        </w:rPr>
      </w:pPr>
      <w:r>
        <w:rPr>
          <w:sz w:val="28"/>
          <w:szCs w:val="28"/>
        </w:rPr>
        <w:t>Участники процесса, не владеющие языком, на котором ведется производство, могут выступать и давать объяснения на другом языке и пользоваться услугами переводчика.</w:t>
      </w:r>
    </w:p>
    <w:p w:rsidR="003678C5" w:rsidRDefault="003678C5" w:rsidP="003678C5">
      <w:pPr>
        <w:ind w:right="-144" w:firstLine="709"/>
        <w:jc w:val="both"/>
        <w:rPr>
          <w:sz w:val="28"/>
          <w:szCs w:val="28"/>
        </w:rPr>
      </w:pPr>
      <w:r>
        <w:rPr>
          <w:sz w:val="28"/>
          <w:szCs w:val="28"/>
        </w:rPr>
        <w:t xml:space="preserve">Председательствующий разъясняет переводчику его обязанность переводить объяснения, показания, заявления лиц, не владеющих языком, на котором ведется производство, а этим лицам – содержание объяснений, показаний, заявлений, оглашаемых документов, распоряжения председательствующего,  решения Суда, а также предупреждает его об ответственности за  заведомо неправильный перевод. </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18. Вызванное в судебное заседание в качестве эксперта лицо перед выступлением предупреждается об ответственности за дачу заведомо ложных заключений, затем приводится к присяге следующего содержания: «Обязуюсь дать заключение, основываясь на профессиональных знаниях, руководствуясь требованиями статьи 58 Закона Республики Коми «О Конституционном Суде Республики Коми» и своим собственным убеждениям», в подтверждение чего ставит свою подпись и дату подписания на соответствующем бланке, который приобщается к материалам дела.</w:t>
      </w:r>
    </w:p>
    <w:p w:rsidR="003678C5" w:rsidRDefault="003678C5" w:rsidP="003678C5">
      <w:pPr>
        <w:ind w:right="-144" w:firstLine="709"/>
        <w:jc w:val="both"/>
        <w:rPr>
          <w:sz w:val="28"/>
          <w:szCs w:val="28"/>
        </w:rPr>
      </w:pPr>
      <w:r>
        <w:rPr>
          <w:sz w:val="28"/>
          <w:szCs w:val="28"/>
        </w:rPr>
        <w:t>Экспе</w:t>
      </w:r>
      <w:proofErr w:type="gramStart"/>
      <w:r>
        <w:rPr>
          <w:sz w:val="28"/>
          <w:szCs w:val="28"/>
        </w:rPr>
        <w:t>рт впр</w:t>
      </w:r>
      <w:proofErr w:type="gramEnd"/>
      <w:r>
        <w:rPr>
          <w:sz w:val="28"/>
          <w:szCs w:val="28"/>
        </w:rPr>
        <w:t xml:space="preserve">аве с разрешения председательствующего знакомиться с материалами дела, как до начала судебного заседания, так и в процессе его, задавать вопросы сторонам и свидетелям, а также заявлять ходатайства о </w:t>
      </w:r>
      <w:r>
        <w:rPr>
          <w:sz w:val="28"/>
          <w:szCs w:val="28"/>
        </w:rPr>
        <w:lastRenderedPageBreak/>
        <w:t>предоставлении ему дополнительных материалов. Стороны, в свою очередь, с разрешения председательствующего вправе задавать вопросы эксперту.</w:t>
      </w:r>
    </w:p>
    <w:p w:rsidR="003678C5" w:rsidRDefault="003678C5" w:rsidP="003678C5">
      <w:pPr>
        <w:ind w:right="-144" w:firstLine="709"/>
        <w:jc w:val="both"/>
        <w:rPr>
          <w:sz w:val="28"/>
          <w:szCs w:val="28"/>
        </w:rPr>
      </w:pPr>
      <w:r>
        <w:rPr>
          <w:sz w:val="28"/>
          <w:szCs w:val="28"/>
        </w:rPr>
        <w:t>Экспе</w:t>
      </w:r>
      <w:proofErr w:type="gramStart"/>
      <w:r>
        <w:rPr>
          <w:sz w:val="28"/>
          <w:szCs w:val="28"/>
        </w:rPr>
        <w:t>рт впр</w:t>
      </w:r>
      <w:proofErr w:type="gramEnd"/>
      <w:r>
        <w:rPr>
          <w:sz w:val="28"/>
          <w:szCs w:val="28"/>
        </w:rPr>
        <w:t>аве при изложении заключения пользоваться письменными заметками, нормативными материалами и справочной литературой.</w:t>
      </w:r>
    </w:p>
    <w:p w:rsidR="003678C5" w:rsidRDefault="003678C5" w:rsidP="003678C5">
      <w:pPr>
        <w:ind w:firstLine="709"/>
        <w:jc w:val="both"/>
        <w:rPr>
          <w:sz w:val="28"/>
          <w:szCs w:val="28"/>
        </w:rPr>
      </w:pPr>
      <w:r>
        <w:rPr>
          <w:sz w:val="28"/>
          <w:szCs w:val="28"/>
        </w:rPr>
        <w:t xml:space="preserve">Заключение эксперта должно содержать данные о лице, производившем экспертизу, с указанием его специальности, ученой степени и звания; название дела, в связи с рассмотрением которого проводилась экспертиза; ответы на поставленные перед экспертом вопросы; надлежащим образом удостоверенную подпись эксперта. </w:t>
      </w:r>
    </w:p>
    <w:p w:rsidR="003678C5" w:rsidRDefault="003678C5" w:rsidP="003678C5">
      <w:pPr>
        <w:jc w:val="both"/>
        <w:rPr>
          <w:sz w:val="28"/>
          <w:szCs w:val="28"/>
        </w:rPr>
      </w:pPr>
      <w:r>
        <w:rPr>
          <w:sz w:val="28"/>
          <w:szCs w:val="28"/>
        </w:rPr>
        <w:t>(часть четвертая введена в соответствии с решением Конституционного Суда от 30 января 2007 года).</w:t>
      </w:r>
    </w:p>
    <w:p w:rsidR="003678C5" w:rsidRDefault="003678C5" w:rsidP="003678C5">
      <w:pPr>
        <w:ind w:right="-144" w:firstLine="709"/>
        <w:jc w:val="both"/>
        <w:rPr>
          <w:sz w:val="28"/>
          <w:szCs w:val="28"/>
        </w:rPr>
      </w:pPr>
      <w:r>
        <w:rPr>
          <w:sz w:val="28"/>
          <w:szCs w:val="28"/>
        </w:rPr>
        <w:t>В случае недостаточной  ясности или неполноты заключения эксперта Суд может назначить дополнительную экспертизу.</w:t>
      </w:r>
    </w:p>
    <w:p w:rsidR="003678C5" w:rsidRDefault="003678C5" w:rsidP="003678C5">
      <w:pPr>
        <w:ind w:right="-144" w:firstLine="709"/>
        <w:jc w:val="both"/>
        <w:rPr>
          <w:sz w:val="28"/>
          <w:szCs w:val="28"/>
        </w:rPr>
      </w:pPr>
      <w:r>
        <w:rPr>
          <w:sz w:val="28"/>
          <w:szCs w:val="28"/>
        </w:rPr>
        <w:t>В случае несогласия с заключением эксперта по мотиву необоснованности, а также в случае противоречий между заключениями нескольких экспертов Суд может назначить повторную экспертизу, поручив ее проведение другому эксперту или другим экспертам.</w:t>
      </w:r>
    </w:p>
    <w:p w:rsidR="003678C5" w:rsidRDefault="003678C5" w:rsidP="003678C5">
      <w:pPr>
        <w:ind w:right="-144" w:firstLine="709"/>
        <w:jc w:val="both"/>
        <w:rPr>
          <w:sz w:val="28"/>
          <w:szCs w:val="28"/>
        </w:rPr>
      </w:pPr>
      <w:r>
        <w:rPr>
          <w:sz w:val="28"/>
          <w:szCs w:val="28"/>
        </w:rPr>
        <w:t>Если Суд признает возможным рассмотрение дела в отсутствие эксперта, заключение эксперта оглашается в судебном заседании.</w:t>
      </w:r>
    </w:p>
    <w:p w:rsidR="003678C5" w:rsidRDefault="003678C5" w:rsidP="003678C5">
      <w:pPr>
        <w:ind w:right="-144" w:firstLine="709"/>
        <w:jc w:val="both"/>
        <w:rPr>
          <w:sz w:val="28"/>
          <w:szCs w:val="28"/>
        </w:rPr>
      </w:pPr>
      <w:r>
        <w:rPr>
          <w:sz w:val="28"/>
          <w:szCs w:val="28"/>
        </w:rPr>
        <w:t>На правах эксперта в судебном заседании может быть заслушан специалист в области права, пользующийся доверием  сторон, с изложением теоретической стороны существа рассматриваемого вопроса и доктринальных толкований. В этом случае специали</w:t>
      </w:r>
      <w:proofErr w:type="gramStart"/>
      <w:r>
        <w:rPr>
          <w:sz w:val="28"/>
          <w:szCs w:val="28"/>
        </w:rPr>
        <w:t>ст  к  пр</w:t>
      </w:r>
      <w:proofErr w:type="gramEnd"/>
      <w:r>
        <w:rPr>
          <w:sz w:val="28"/>
          <w:szCs w:val="28"/>
        </w:rPr>
        <w:t>исяге не приводится.</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19. Свидетель, то есть лицо, располагающее сведениями или материалами о фактических обстоятельствах, установление которых отнесено  к ведению Конституционного Суда Республики Коми, перед заслушиванием его показаний предупреждается об ответственности за дачу заведомо ложных показаний и приводится к присяге следующего содержания: «Обязуюсь правдиво изложить Конституционному Суду Республики Коми обстоятельства, касающиеся существа рассматриваемого дела и известные мне лично», в подтверждение чего ставит свою подпись и дату подписания на соответствующем бланке, который приобщается к материалам дела.</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20. В заседании Конституционного Суда Республики Коми по инициативе судей или ходатайству сторон могут быть оглашены документы.</w:t>
      </w:r>
    </w:p>
    <w:p w:rsidR="003678C5" w:rsidRDefault="003678C5" w:rsidP="003678C5">
      <w:pPr>
        <w:ind w:right="-144" w:firstLine="709"/>
        <w:jc w:val="both"/>
        <w:rPr>
          <w:sz w:val="28"/>
          <w:szCs w:val="28"/>
        </w:rPr>
      </w:pPr>
      <w:r>
        <w:rPr>
          <w:sz w:val="28"/>
          <w:szCs w:val="28"/>
        </w:rPr>
        <w:t>В случае заявления о том, что имеющийся в деле документ является подложным или подлинность его вызывает сомнение, лицо, представившее документ, может просить Суд исключить его из числа доказательств и разрешить дело на основании иных доказательств.</w:t>
      </w:r>
    </w:p>
    <w:p w:rsidR="003678C5" w:rsidRDefault="003678C5" w:rsidP="003678C5">
      <w:pPr>
        <w:ind w:right="-144" w:firstLine="709"/>
        <w:jc w:val="both"/>
        <w:rPr>
          <w:sz w:val="28"/>
          <w:szCs w:val="28"/>
        </w:rPr>
      </w:pPr>
      <w:r>
        <w:rPr>
          <w:sz w:val="28"/>
          <w:szCs w:val="28"/>
        </w:rPr>
        <w:t>Для проверки заявления о подложности документа Суд может назначить экспертизу или истребовать иные доказательства.</w:t>
      </w:r>
    </w:p>
    <w:p w:rsidR="003678C5" w:rsidRDefault="003678C5" w:rsidP="003678C5">
      <w:pPr>
        <w:ind w:right="-144" w:firstLine="709"/>
        <w:jc w:val="both"/>
        <w:rPr>
          <w:sz w:val="28"/>
          <w:szCs w:val="28"/>
        </w:rPr>
      </w:pPr>
      <w:r>
        <w:rPr>
          <w:sz w:val="28"/>
          <w:szCs w:val="28"/>
        </w:rPr>
        <w:t>Если Суд придет к выводу о подложности документа, он устраняет его из числа доказательств.</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lastRenderedPageBreak/>
        <w:t>Статья 21. Лица, приглашенные в заседание на основании части второй статьи 47 Закона Республики Коми «О Конституционном Суде Республики Коми», излагают свою позицию по существу рассматриваемого дела в порядке, определенном по соглашению судей.</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22. После рассмотрения всех доказательств, председательствующий спрашивает у участников процесса, не желают ли они чем-либо дополнить материалы дела. При отсутствии таких заявлений председательствующий объявляет исследование дела законченным, и Суд заслушивает заключительные выступления сторон в порядке, определенном по соглашению судей.</w:t>
      </w:r>
    </w:p>
    <w:p w:rsidR="003678C5" w:rsidRDefault="003678C5" w:rsidP="003678C5">
      <w:pPr>
        <w:ind w:right="-144" w:firstLine="709"/>
        <w:jc w:val="both"/>
        <w:rPr>
          <w:sz w:val="28"/>
          <w:szCs w:val="28"/>
        </w:rPr>
      </w:pPr>
      <w:r>
        <w:rPr>
          <w:sz w:val="28"/>
          <w:szCs w:val="28"/>
        </w:rPr>
        <w:t>Конституционный Суд может предоставить сторонам по их просьбе время для подготовки к заключительным выступлениям.</w:t>
      </w:r>
    </w:p>
    <w:p w:rsidR="003678C5" w:rsidRDefault="003678C5" w:rsidP="003678C5">
      <w:pPr>
        <w:ind w:right="-144" w:firstLine="709"/>
        <w:jc w:val="both"/>
        <w:rPr>
          <w:sz w:val="28"/>
          <w:szCs w:val="28"/>
        </w:rPr>
      </w:pPr>
      <w:r>
        <w:rPr>
          <w:sz w:val="28"/>
          <w:szCs w:val="28"/>
        </w:rPr>
        <w:t>Стороны не вправе в своих заключительных выступлениях ссылаться на документы и обстоятельства, не исследовавшиеся Конституционным Судом.</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Статья 23. Если после заключительных выступлений сторон Конституционный Суд признает необходимым выяснить дополнительные обстоятельства, имеющие существенное значение для разрешения дела, или исследовать новые доказательства, он выносит решение о возобновлении рассмотрения вопроса.</w:t>
      </w:r>
    </w:p>
    <w:p w:rsidR="003678C5" w:rsidRDefault="003678C5" w:rsidP="003678C5">
      <w:pPr>
        <w:ind w:right="-144" w:firstLine="709"/>
        <w:jc w:val="both"/>
        <w:rPr>
          <w:sz w:val="28"/>
          <w:szCs w:val="28"/>
        </w:rPr>
      </w:pPr>
      <w:r>
        <w:rPr>
          <w:sz w:val="28"/>
          <w:szCs w:val="28"/>
        </w:rPr>
        <w:t>По окончании дополнительного исследования стороны имеют право на повторные заключительные выступления, но лишь в связи с новыми обстоятельствами и доказательствами.</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 xml:space="preserve">Статья 24.  После признания Конституционным Судом исследования </w:t>
      </w:r>
      <w:proofErr w:type="gramStart"/>
      <w:r>
        <w:rPr>
          <w:sz w:val="28"/>
          <w:szCs w:val="28"/>
        </w:rPr>
        <w:t>вопросов</w:t>
      </w:r>
      <w:proofErr w:type="gramEnd"/>
      <w:r>
        <w:rPr>
          <w:sz w:val="28"/>
          <w:szCs w:val="28"/>
        </w:rPr>
        <w:t xml:space="preserve"> завершенным Суд удаляется в совещательную комнату для вынесения решения, о чем председательствующий объявляет присутствующим в зале судебного заседания. При выходе судей в совещательную комнату присутствующие в зале судебного заседания встают.</w:t>
      </w:r>
    </w:p>
    <w:p w:rsidR="003678C5" w:rsidRDefault="003678C5" w:rsidP="003678C5">
      <w:pPr>
        <w:ind w:right="-144" w:firstLine="709"/>
        <w:jc w:val="both"/>
        <w:rPr>
          <w:sz w:val="28"/>
          <w:szCs w:val="28"/>
        </w:rPr>
      </w:pPr>
      <w:r>
        <w:rPr>
          <w:sz w:val="28"/>
          <w:szCs w:val="28"/>
        </w:rPr>
        <w:t>В совещательной комнате присутствуют только судьи Конституционного Суда Республики Коми, рассматривавшие данное дело, работники аппарата Конституционного Суда, обеспечивающие протоколирование и нормальный ход совещания.</w:t>
      </w:r>
    </w:p>
    <w:p w:rsidR="003678C5" w:rsidRDefault="003678C5" w:rsidP="003678C5">
      <w:pPr>
        <w:ind w:right="-144" w:firstLine="709"/>
        <w:jc w:val="both"/>
        <w:rPr>
          <w:sz w:val="28"/>
          <w:szCs w:val="28"/>
        </w:rPr>
      </w:pPr>
      <w:r>
        <w:rPr>
          <w:sz w:val="28"/>
          <w:szCs w:val="28"/>
        </w:rPr>
        <w:t>Как правило, судьи не должны покидать помещение до вынесения решения или определения о возобновлении рассмотрения вопроса, кроме случаев, не терпящих отлагательств. В этих случаях они не должны общаться с участниками процесса.</w:t>
      </w:r>
    </w:p>
    <w:p w:rsidR="003678C5" w:rsidRDefault="003678C5" w:rsidP="003678C5">
      <w:pPr>
        <w:ind w:right="-144" w:firstLine="709"/>
        <w:jc w:val="both"/>
        <w:rPr>
          <w:sz w:val="28"/>
          <w:szCs w:val="28"/>
        </w:rPr>
      </w:pPr>
    </w:p>
    <w:p w:rsidR="003678C5" w:rsidRDefault="003678C5" w:rsidP="003678C5">
      <w:pPr>
        <w:ind w:right="-144" w:firstLine="709"/>
        <w:jc w:val="both"/>
        <w:rPr>
          <w:sz w:val="28"/>
          <w:szCs w:val="28"/>
        </w:rPr>
      </w:pPr>
      <w:r>
        <w:rPr>
          <w:sz w:val="28"/>
          <w:szCs w:val="28"/>
        </w:rPr>
        <w:t xml:space="preserve">Статья 25. При вынесении решения Суд оценивает доказательства, заявления сторон, какие обстоятельства, имеющие значение для дела, установлены, и какие не установлены. Конституционный Суд, признав во время совещания необходимым выяснить новые обстоятельства, имеющие значение для дела, или исследовать новые доказательства, выносит определение о возобновлении рассмотрения вопроса, в ином случае </w:t>
      </w:r>
      <w:r>
        <w:rPr>
          <w:sz w:val="28"/>
          <w:szCs w:val="28"/>
        </w:rPr>
        <w:lastRenderedPageBreak/>
        <w:t>принимается итоговое решение в соответствии с требованиями Закона Республики Коми «О Конституционном Суде Республики Коми».</w:t>
      </w:r>
    </w:p>
    <w:p w:rsidR="003678C5" w:rsidRDefault="003678C5" w:rsidP="003678C5">
      <w:pPr>
        <w:ind w:right="-144" w:firstLine="709"/>
        <w:jc w:val="both"/>
        <w:rPr>
          <w:sz w:val="28"/>
          <w:szCs w:val="28"/>
        </w:rPr>
      </w:pPr>
      <w:r>
        <w:rPr>
          <w:sz w:val="28"/>
          <w:szCs w:val="28"/>
        </w:rPr>
        <w:t>Судья-докладчик (судьи) представляет проект итогового решения, который обсуждается судьями, участвовавшими в рассмотрении дела. При несогласии с проектом большинства судей одному из них поручается подготовить новый проект.</w:t>
      </w:r>
    </w:p>
    <w:p w:rsidR="003678C5" w:rsidRDefault="003678C5" w:rsidP="003678C5">
      <w:pPr>
        <w:ind w:right="-144" w:firstLine="709"/>
        <w:jc w:val="both"/>
        <w:rPr>
          <w:sz w:val="28"/>
          <w:szCs w:val="28"/>
        </w:rPr>
      </w:pPr>
      <w:r>
        <w:rPr>
          <w:sz w:val="28"/>
          <w:szCs w:val="28"/>
        </w:rPr>
        <w:t>Решение принимается большинством голосов присутствующих судей, как правило, открытым голосованием. Судья, не согласный с решением большинства, вправе изложить свое особое мнение устно или письменно. Устное изложение особого мнения заносится в протокол, письменное приобщается к материалам дела.</w:t>
      </w:r>
    </w:p>
    <w:p w:rsidR="003678C5" w:rsidRDefault="003678C5" w:rsidP="003678C5">
      <w:pPr>
        <w:ind w:right="-144" w:firstLine="709"/>
        <w:jc w:val="both"/>
        <w:rPr>
          <w:sz w:val="28"/>
          <w:szCs w:val="28"/>
        </w:rPr>
      </w:pPr>
      <w:r>
        <w:rPr>
          <w:sz w:val="28"/>
          <w:szCs w:val="28"/>
        </w:rPr>
        <w:t>Текст письменного особого мнения судьи (судей) должен быть представлен в Секретариат до направления решения для опубликования в печати, но не позднее семи дней со дня провозглашения решения.</w:t>
      </w:r>
    </w:p>
    <w:p w:rsidR="003678C5" w:rsidRDefault="003678C5" w:rsidP="003678C5">
      <w:pPr>
        <w:ind w:right="-144" w:firstLine="709"/>
        <w:jc w:val="both"/>
        <w:rPr>
          <w:sz w:val="28"/>
          <w:szCs w:val="28"/>
        </w:rPr>
      </w:pPr>
      <w:r>
        <w:rPr>
          <w:sz w:val="28"/>
          <w:szCs w:val="28"/>
        </w:rPr>
        <w:t xml:space="preserve">По просьбе хотя бы одного из судей проводится закрытое голосование с использованием бюллетеней. В бюллетенях указывается кратко </w:t>
      </w:r>
      <w:proofErr w:type="gramStart"/>
      <w:r>
        <w:rPr>
          <w:sz w:val="28"/>
          <w:szCs w:val="28"/>
        </w:rPr>
        <w:t>решение</w:t>
      </w:r>
      <w:proofErr w:type="gramEnd"/>
      <w:r>
        <w:rPr>
          <w:sz w:val="28"/>
          <w:szCs w:val="28"/>
        </w:rPr>
        <w:t xml:space="preserve"> и проставляются слова «за» и «против»,  одно из которых судья зачеркивает соответственно своему мнению.</w:t>
      </w:r>
    </w:p>
    <w:p w:rsidR="003678C5" w:rsidRDefault="003678C5" w:rsidP="003678C5">
      <w:pPr>
        <w:ind w:right="-144" w:firstLine="709"/>
        <w:jc w:val="both"/>
        <w:rPr>
          <w:sz w:val="28"/>
          <w:szCs w:val="28"/>
        </w:rPr>
      </w:pPr>
      <w:r>
        <w:rPr>
          <w:sz w:val="28"/>
          <w:szCs w:val="28"/>
        </w:rPr>
        <w:t>Решение Конституционного Суда Республики Коми провозглашается в полном объеме в открытом заседании Конституционного Суда Республики Коми немедленно после его подписания.</w:t>
      </w:r>
    </w:p>
    <w:p w:rsidR="003678C5" w:rsidRDefault="003678C5" w:rsidP="00624CE4">
      <w:pPr>
        <w:ind w:right="-144" w:firstLine="709"/>
        <w:jc w:val="both"/>
        <w:rPr>
          <w:sz w:val="28"/>
          <w:szCs w:val="28"/>
        </w:rPr>
      </w:pPr>
      <w:r>
        <w:rPr>
          <w:sz w:val="28"/>
          <w:szCs w:val="28"/>
        </w:rPr>
        <w:t>Решение подписывается всеми судьями независимо от наличия особого мнения.</w:t>
      </w:r>
    </w:p>
    <w:p w:rsidR="00624CE4" w:rsidRDefault="00624CE4" w:rsidP="00624CE4">
      <w:pPr>
        <w:ind w:right="-144" w:firstLine="709"/>
        <w:jc w:val="both"/>
        <w:rPr>
          <w:sz w:val="28"/>
          <w:szCs w:val="28"/>
        </w:rPr>
      </w:pPr>
    </w:p>
    <w:p w:rsidR="003678C5" w:rsidRDefault="003678C5" w:rsidP="003678C5">
      <w:pPr>
        <w:ind w:firstLine="709"/>
        <w:jc w:val="center"/>
        <w:rPr>
          <w:sz w:val="28"/>
          <w:szCs w:val="28"/>
        </w:rPr>
      </w:pPr>
      <w:r>
        <w:rPr>
          <w:sz w:val="28"/>
          <w:szCs w:val="28"/>
        </w:rPr>
        <w:t xml:space="preserve">ГЛАВА </w:t>
      </w:r>
      <w:r>
        <w:rPr>
          <w:sz w:val="28"/>
          <w:szCs w:val="28"/>
          <w:lang w:val="en-US"/>
        </w:rPr>
        <w:t>IV</w:t>
      </w:r>
      <w:r>
        <w:rPr>
          <w:sz w:val="28"/>
          <w:szCs w:val="28"/>
        </w:rPr>
        <w:t xml:space="preserve">. Делопроизводство в Конституционном Суде </w:t>
      </w:r>
    </w:p>
    <w:p w:rsidR="003678C5" w:rsidRDefault="003678C5" w:rsidP="003678C5">
      <w:pPr>
        <w:ind w:firstLine="709"/>
        <w:jc w:val="center"/>
        <w:rPr>
          <w:sz w:val="28"/>
          <w:szCs w:val="28"/>
        </w:rPr>
      </w:pPr>
      <w:r>
        <w:rPr>
          <w:sz w:val="28"/>
          <w:szCs w:val="28"/>
        </w:rPr>
        <w:t>Республики Коми</w:t>
      </w:r>
    </w:p>
    <w:p w:rsidR="003678C5" w:rsidRDefault="003678C5" w:rsidP="003678C5">
      <w:pPr>
        <w:ind w:firstLine="709"/>
        <w:jc w:val="both"/>
        <w:rPr>
          <w:sz w:val="28"/>
          <w:szCs w:val="28"/>
        </w:rPr>
      </w:pPr>
    </w:p>
    <w:p w:rsidR="00A87730" w:rsidRPr="00802DDC" w:rsidRDefault="003678C5" w:rsidP="00A87730">
      <w:pPr>
        <w:pStyle w:val="a5"/>
        <w:ind w:firstLine="708"/>
      </w:pPr>
      <w:r w:rsidRPr="00802DDC">
        <w:rPr>
          <w:szCs w:val="28"/>
        </w:rPr>
        <w:t xml:space="preserve">Статья 26. </w:t>
      </w:r>
      <w:r w:rsidR="00A87730" w:rsidRPr="00802DDC">
        <w:t xml:space="preserve">Делопроизводство в Конституционном Суде осуществляется в соответствии с Законом Республики Коми «О Конституционном Суде Республики Коми»,  иными законами и настоящим Регламентом. </w:t>
      </w:r>
      <w:proofErr w:type="gramStart"/>
      <w:r w:rsidR="00A87730" w:rsidRPr="00802DDC">
        <w:t>Порядок и особенности осуществления делопроизводства в бумажной и электронной формах определяются Инструкцией по делопроизводству, утверждаемой Председателем Конституционного Суда.</w:t>
      </w:r>
      <w:proofErr w:type="gramEnd"/>
    </w:p>
    <w:p w:rsidR="00621369" w:rsidRPr="00621369" w:rsidRDefault="00621369" w:rsidP="00A87730">
      <w:pPr>
        <w:pStyle w:val="a5"/>
        <w:ind w:firstLine="708"/>
      </w:pPr>
      <w:r w:rsidRPr="00621369">
        <w:t>Поступившие в Конституционный Суд Республики Коми обращения</w:t>
      </w:r>
      <w:r>
        <w:t>, служебные документы, письма и телеграммы</w:t>
      </w:r>
      <w:r w:rsidR="00A03226">
        <w:t>, другая корреспонденция принимаются и регистрируются в Секретариате Конституционного Суда.</w:t>
      </w:r>
      <w:r>
        <w:t xml:space="preserve"> </w:t>
      </w:r>
      <w:r w:rsidRPr="00621369">
        <w:t xml:space="preserve"> </w:t>
      </w:r>
    </w:p>
    <w:p w:rsidR="00A87730" w:rsidRDefault="00A87730" w:rsidP="00357D79">
      <w:pPr>
        <w:ind w:firstLine="708"/>
        <w:jc w:val="both"/>
        <w:rPr>
          <w:sz w:val="28"/>
          <w:szCs w:val="28"/>
        </w:rPr>
      </w:pPr>
      <w:bookmarkStart w:id="0" w:name="_GoBack"/>
      <w:bookmarkEnd w:id="0"/>
      <w:r>
        <w:rPr>
          <w:sz w:val="28"/>
          <w:szCs w:val="28"/>
        </w:rPr>
        <w:t>(статья 26 в редакции</w:t>
      </w:r>
      <w:r w:rsidR="001A545D">
        <w:rPr>
          <w:sz w:val="28"/>
          <w:szCs w:val="28"/>
        </w:rPr>
        <w:t xml:space="preserve"> решения Конституционного Суда от 12 ноября 2018 года).</w:t>
      </w:r>
    </w:p>
    <w:p w:rsidR="001A545D" w:rsidRDefault="001A545D" w:rsidP="003678C5">
      <w:pPr>
        <w:ind w:firstLine="709"/>
        <w:jc w:val="both"/>
        <w:rPr>
          <w:sz w:val="28"/>
          <w:szCs w:val="28"/>
        </w:rPr>
      </w:pPr>
    </w:p>
    <w:p w:rsidR="003678C5" w:rsidRDefault="003678C5" w:rsidP="003678C5">
      <w:pPr>
        <w:ind w:firstLine="709"/>
        <w:jc w:val="both"/>
        <w:rPr>
          <w:sz w:val="28"/>
          <w:szCs w:val="28"/>
        </w:rPr>
      </w:pPr>
      <w:r>
        <w:rPr>
          <w:sz w:val="28"/>
          <w:szCs w:val="28"/>
        </w:rPr>
        <w:t>Статья 27. После регистрации обращения передаются Председателю Конституционного Суда, а служебные документы судье-секретарю.</w:t>
      </w:r>
    </w:p>
    <w:p w:rsidR="002A5422" w:rsidRPr="007E1E23" w:rsidRDefault="002A5422" w:rsidP="00612DD8">
      <w:pPr>
        <w:ind w:firstLine="708"/>
        <w:jc w:val="both"/>
        <w:rPr>
          <w:sz w:val="28"/>
          <w:szCs w:val="28"/>
        </w:rPr>
      </w:pPr>
      <w:r w:rsidRPr="007E1E23">
        <w:rPr>
          <w:sz w:val="28"/>
          <w:szCs w:val="28"/>
        </w:rPr>
        <w:t>(часть вторая исключена решением Конституционного Суда от 12 ноября 2018 года).</w:t>
      </w:r>
    </w:p>
    <w:p w:rsidR="003678C5" w:rsidRDefault="003678C5" w:rsidP="003678C5">
      <w:pPr>
        <w:ind w:firstLine="709"/>
        <w:jc w:val="both"/>
        <w:rPr>
          <w:sz w:val="28"/>
          <w:szCs w:val="28"/>
        </w:rPr>
      </w:pPr>
      <w:r>
        <w:rPr>
          <w:sz w:val="28"/>
          <w:szCs w:val="28"/>
        </w:rPr>
        <w:t xml:space="preserve">Руководитель Секретариата вправе, если обращение явно не подведомственно Конституционному Суду Республики Коми, направить его </w:t>
      </w:r>
      <w:r>
        <w:rPr>
          <w:sz w:val="28"/>
          <w:szCs w:val="28"/>
        </w:rPr>
        <w:lastRenderedPageBreak/>
        <w:t xml:space="preserve">в государственные органы или организации, компетентные решать поставленные в нем вопросы, пересылать по принадлежности другую корреспонденцию, поступившую не по адресу. </w:t>
      </w:r>
    </w:p>
    <w:p w:rsidR="003678C5" w:rsidRDefault="003678C5" w:rsidP="003678C5">
      <w:pPr>
        <w:jc w:val="both"/>
        <w:rPr>
          <w:sz w:val="28"/>
          <w:szCs w:val="28"/>
        </w:rPr>
      </w:pPr>
      <w:r>
        <w:rPr>
          <w:sz w:val="28"/>
          <w:szCs w:val="28"/>
        </w:rPr>
        <w:t>(часть третья в редакции решения Конституционного Суда от 30 января 2007 года).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 xml:space="preserve">Статья 28. По каждому обращению заводится отдельное дело с присвоением номера и индекса, </w:t>
      </w:r>
      <w:proofErr w:type="gramStart"/>
      <w:r>
        <w:rPr>
          <w:sz w:val="28"/>
          <w:szCs w:val="28"/>
        </w:rPr>
        <w:t>соответствующих</w:t>
      </w:r>
      <w:proofErr w:type="gramEnd"/>
      <w:r>
        <w:rPr>
          <w:sz w:val="28"/>
          <w:szCs w:val="28"/>
        </w:rPr>
        <w:t xml:space="preserve"> регистрационным. Вся последующая документация в процессе производства по делу подшивается в хронологическом порядке.</w:t>
      </w:r>
    </w:p>
    <w:p w:rsidR="003678C5" w:rsidRDefault="003678C5" w:rsidP="003678C5">
      <w:pPr>
        <w:ind w:firstLine="709"/>
        <w:jc w:val="both"/>
        <w:rPr>
          <w:sz w:val="28"/>
          <w:szCs w:val="28"/>
        </w:rPr>
      </w:pPr>
      <w:r>
        <w:rPr>
          <w:sz w:val="28"/>
          <w:szCs w:val="28"/>
        </w:rPr>
        <w:t xml:space="preserve">Служебные документы передаются судьей-секретарем на исполнение или для ознакомления, затем подшиваются в папки согласно номенклатуре дел Конституционного Суда Республики Коми. На исполненных документах исполнителем делается отметка об исполнении или прилагается копия ответа. Ответ подписывается судьей, исполнившим документ. </w:t>
      </w:r>
    </w:p>
    <w:p w:rsidR="003678C5" w:rsidRDefault="003678C5" w:rsidP="003678C5">
      <w:pPr>
        <w:jc w:val="both"/>
        <w:rPr>
          <w:sz w:val="28"/>
          <w:szCs w:val="28"/>
        </w:rPr>
      </w:pPr>
      <w:r>
        <w:rPr>
          <w:sz w:val="28"/>
          <w:szCs w:val="28"/>
        </w:rPr>
        <w:t>(часть вторая в редакции решения Конституционного Суда от 29 декабря 2010 года).</w:t>
      </w:r>
    </w:p>
    <w:p w:rsidR="003678C5" w:rsidRDefault="003678C5" w:rsidP="003678C5">
      <w:pPr>
        <w:ind w:firstLine="709"/>
        <w:jc w:val="both"/>
        <w:rPr>
          <w:sz w:val="28"/>
          <w:szCs w:val="28"/>
        </w:rPr>
      </w:pPr>
      <w:r>
        <w:rPr>
          <w:sz w:val="28"/>
          <w:szCs w:val="28"/>
        </w:rPr>
        <w:t>О ходе движения документа в регистрационных журналах Секретариатом делаются соответствующие отметки.</w:t>
      </w:r>
    </w:p>
    <w:p w:rsidR="003678C5" w:rsidRDefault="003678C5" w:rsidP="003678C5">
      <w:pPr>
        <w:ind w:firstLine="709"/>
        <w:jc w:val="both"/>
        <w:rPr>
          <w:sz w:val="28"/>
          <w:szCs w:val="28"/>
        </w:rPr>
      </w:pPr>
      <w:r>
        <w:rPr>
          <w:sz w:val="28"/>
          <w:szCs w:val="28"/>
        </w:rPr>
        <w:t xml:space="preserve">Служебные документы (запросы, извещения и т.п.), касающиеся работы Секретариата, могут не передаваться судье-секретарю, а исполняться работниками Секретариата. Руководитель Секретариата отвечает по ним за своей подписью. </w:t>
      </w:r>
    </w:p>
    <w:p w:rsidR="003678C5" w:rsidRDefault="003678C5" w:rsidP="003678C5">
      <w:pPr>
        <w:jc w:val="both"/>
        <w:rPr>
          <w:sz w:val="28"/>
          <w:szCs w:val="28"/>
        </w:rPr>
      </w:pPr>
      <w:r>
        <w:rPr>
          <w:sz w:val="28"/>
          <w:szCs w:val="28"/>
        </w:rPr>
        <w:t>(часть четвертая в редакции решения Конституционного Суда от 30 января 2007 года).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29. Все лица, работающие с документами Конституционного Суда Республики Коми, несут ответственность за сохранность и конфиденциальность находящихся у них документов и содержащейся в ней информации. Особое внимание должно уделяться обеспечению сохранности подлинников документов.</w:t>
      </w:r>
    </w:p>
    <w:p w:rsidR="003678C5" w:rsidRDefault="003678C5" w:rsidP="003678C5">
      <w:pPr>
        <w:ind w:firstLine="709"/>
        <w:jc w:val="both"/>
        <w:rPr>
          <w:sz w:val="28"/>
          <w:szCs w:val="28"/>
        </w:rPr>
      </w:pPr>
      <w:r>
        <w:rPr>
          <w:sz w:val="28"/>
          <w:szCs w:val="28"/>
        </w:rPr>
        <w:t>Сведения, содержащиеся в документах, могут использоваться только в служебных целях и в пределах полномочий, имеющихся у лица, работающего или знакомящегося с документами.</w:t>
      </w:r>
    </w:p>
    <w:p w:rsidR="003678C5" w:rsidRDefault="003678C5" w:rsidP="003678C5">
      <w:pPr>
        <w:ind w:firstLine="709"/>
        <w:jc w:val="both"/>
        <w:rPr>
          <w:sz w:val="28"/>
          <w:szCs w:val="28"/>
        </w:rPr>
      </w:pPr>
      <w:r>
        <w:rPr>
          <w:sz w:val="28"/>
          <w:szCs w:val="28"/>
        </w:rPr>
        <w:t>При утрате документов об этом немедленно сообщается Председателю Конституционного Суда Республики Коми или судье-секретарю и проводится служебное расследование.</w:t>
      </w:r>
    </w:p>
    <w:p w:rsidR="003678C5" w:rsidRDefault="003678C5" w:rsidP="003678C5">
      <w:pPr>
        <w:ind w:firstLine="709"/>
        <w:jc w:val="both"/>
        <w:rPr>
          <w:sz w:val="28"/>
          <w:szCs w:val="28"/>
        </w:rPr>
      </w:pPr>
      <w:r>
        <w:rPr>
          <w:sz w:val="28"/>
          <w:szCs w:val="28"/>
        </w:rPr>
        <w:t>Передача документов или их копий лицам, не являющимся участниками процесса, производится только с разрешения Председателя Конституционного Суда Республики Коми.</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30. Документы, дела, картотеки должны храниться в условиях, обеспечивающих их сохранность, как правило, в специальных металлических или других канцелярских шкафах, запирающихся в нерабочее время.</w:t>
      </w:r>
    </w:p>
    <w:p w:rsidR="003678C5" w:rsidRDefault="003678C5" w:rsidP="003678C5">
      <w:pPr>
        <w:ind w:firstLine="709"/>
        <w:jc w:val="both"/>
        <w:rPr>
          <w:sz w:val="28"/>
          <w:szCs w:val="28"/>
        </w:rPr>
      </w:pPr>
      <w:r>
        <w:rPr>
          <w:sz w:val="28"/>
          <w:szCs w:val="28"/>
        </w:rPr>
        <w:lastRenderedPageBreak/>
        <w:t>При уходе в отпуск или выезде в длительную командировку судьи и работники аппарата Конституционного Суда должны отчитаться по всем находящимся у них документам и при необходимости передать их другому исполнителю или в Секретариат Конституционного Суда Республики Коми.</w:t>
      </w:r>
    </w:p>
    <w:p w:rsidR="003678C5" w:rsidRDefault="003678C5" w:rsidP="003678C5">
      <w:pPr>
        <w:ind w:firstLine="709"/>
        <w:jc w:val="both"/>
        <w:rPr>
          <w:sz w:val="28"/>
          <w:szCs w:val="28"/>
        </w:rPr>
      </w:pPr>
    </w:p>
    <w:p w:rsidR="006B5C79" w:rsidRPr="00D86D58" w:rsidRDefault="00582B2C" w:rsidP="006B5C79">
      <w:pPr>
        <w:ind w:firstLine="709"/>
        <w:jc w:val="both"/>
        <w:rPr>
          <w:sz w:val="28"/>
          <w:szCs w:val="28"/>
        </w:rPr>
      </w:pPr>
      <w:r w:rsidRPr="00D86D58">
        <w:rPr>
          <w:sz w:val="28"/>
          <w:szCs w:val="28"/>
        </w:rPr>
        <w:t xml:space="preserve">Статья 31 </w:t>
      </w:r>
      <w:r w:rsidR="003E5552" w:rsidRPr="00D86D58">
        <w:rPr>
          <w:sz w:val="28"/>
          <w:szCs w:val="28"/>
        </w:rPr>
        <w:t>–</w:t>
      </w:r>
      <w:r w:rsidRPr="00D86D58">
        <w:rPr>
          <w:sz w:val="28"/>
          <w:szCs w:val="28"/>
        </w:rPr>
        <w:t xml:space="preserve"> исключена</w:t>
      </w:r>
      <w:r w:rsidR="003E5552" w:rsidRPr="00D86D58">
        <w:rPr>
          <w:sz w:val="28"/>
          <w:szCs w:val="28"/>
        </w:rPr>
        <w:t xml:space="preserve">. </w:t>
      </w:r>
    </w:p>
    <w:p w:rsidR="00582B2C" w:rsidRPr="00D86D58" w:rsidRDefault="003E5552" w:rsidP="006B5C79">
      <w:pPr>
        <w:ind w:firstLine="709"/>
        <w:jc w:val="both"/>
        <w:rPr>
          <w:sz w:val="28"/>
          <w:szCs w:val="28"/>
        </w:rPr>
      </w:pPr>
      <w:r w:rsidRPr="00D86D58">
        <w:rPr>
          <w:sz w:val="28"/>
          <w:szCs w:val="28"/>
        </w:rPr>
        <w:t>(решение Конституционного Суда от 12 ноября 2018 года).</w:t>
      </w:r>
    </w:p>
    <w:p w:rsidR="003678C5" w:rsidRPr="00D86D58" w:rsidRDefault="003678C5" w:rsidP="003678C5">
      <w:pPr>
        <w:ind w:firstLine="709"/>
        <w:jc w:val="both"/>
        <w:rPr>
          <w:sz w:val="28"/>
          <w:szCs w:val="28"/>
        </w:rPr>
      </w:pPr>
    </w:p>
    <w:p w:rsidR="00716330" w:rsidRPr="00242445" w:rsidRDefault="003E5552" w:rsidP="003128D0">
      <w:pPr>
        <w:ind w:firstLine="709"/>
        <w:jc w:val="both"/>
        <w:rPr>
          <w:sz w:val="28"/>
          <w:szCs w:val="28"/>
        </w:rPr>
      </w:pPr>
      <w:r w:rsidRPr="00242445">
        <w:rPr>
          <w:sz w:val="28"/>
          <w:szCs w:val="28"/>
        </w:rPr>
        <w:t>Статья 32</w:t>
      </w:r>
      <w:r w:rsidR="00242445" w:rsidRPr="00242445">
        <w:rPr>
          <w:sz w:val="28"/>
          <w:szCs w:val="28"/>
        </w:rPr>
        <w:t xml:space="preserve">. </w:t>
      </w:r>
      <w:r w:rsidR="00242445">
        <w:rPr>
          <w:sz w:val="28"/>
          <w:szCs w:val="28"/>
        </w:rPr>
        <w:t xml:space="preserve">Исходящие документы регистрируются </w:t>
      </w:r>
      <w:r w:rsidR="007A389C">
        <w:rPr>
          <w:sz w:val="28"/>
          <w:szCs w:val="28"/>
        </w:rPr>
        <w:t>Секретариатом</w:t>
      </w:r>
      <w:r w:rsidR="00242445">
        <w:rPr>
          <w:sz w:val="28"/>
          <w:szCs w:val="28"/>
        </w:rPr>
        <w:t xml:space="preserve"> </w:t>
      </w:r>
      <w:r w:rsidR="007A389C">
        <w:rPr>
          <w:sz w:val="28"/>
          <w:szCs w:val="28"/>
        </w:rPr>
        <w:t xml:space="preserve">Конституционного </w:t>
      </w:r>
      <w:r w:rsidR="00242445">
        <w:rPr>
          <w:sz w:val="28"/>
          <w:szCs w:val="28"/>
        </w:rPr>
        <w:t>Суда.</w:t>
      </w:r>
      <w:r w:rsidR="00716330">
        <w:rPr>
          <w:sz w:val="28"/>
          <w:szCs w:val="28"/>
        </w:rPr>
        <w:t xml:space="preserve"> </w:t>
      </w:r>
    </w:p>
    <w:p w:rsidR="003678C5" w:rsidRPr="00D86D58" w:rsidRDefault="003E5552" w:rsidP="00E64F3E">
      <w:pPr>
        <w:jc w:val="both"/>
        <w:rPr>
          <w:sz w:val="28"/>
          <w:szCs w:val="28"/>
        </w:rPr>
      </w:pPr>
      <w:r w:rsidRPr="00D86D58">
        <w:rPr>
          <w:sz w:val="28"/>
          <w:szCs w:val="28"/>
        </w:rPr>
        <w:t>(</w:t>
      </w:r>
      <w:r w:rsidR="00242445" w:rsidRPr="00D86D58">
        <w:rPr>
          <w:sz w:val="28"/>
          <w:szCs w:val="28"/>
        </w:rPr>
        <w:t>в редакции решения</w:t>
      </w:r>
      <w:r w:rsidRPr="00D86D58">
        <w:rPr>
          <w:sz w:val="28"/>
          <w:szCs w:val="28"/>
        </w:rPr>
        <w:t xml:space="preserve"> Конституционного Суда от 12 ноября 2018 года).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33.  Все заседания Конституционного Суда Республики Коми по рассмотрению обращений протоколируются.</w:t>
      </w:r>
    </w:p>
    <w:p w:rsidR="003678C5" w:rsidRDefault="003678C5" w:rsidP="003678C5">
      <w:pPr>
        <w:pStyle w:val="a5"/>
        <w:rPr>
          <w:szCs w:val="28"/>
        </w:rPr>
      </w:pPr>
      <w:r>
        <w:rPr>
          <w:szCs w:val="28"/>
        </w:rPr>
        <w:t>Протокол содержит:</w:t>
      </w:r>
    </w:p>
    <w:p w:rsidR="003678C5" w:rsidRDefault="003678C5" w:rsidP="003678C5">
      <w:pPr>
        <w:numPr>
          <w:ilvl w:val="0"/>
          <w:numId w:val="1"/>
        </w:numPr>
        <w:ind w:left="0" w:firstLine="709"/>
        <w:jc w:val="both"/>
        <w:rPr>
          <w:sz w:val="28"/>
          <w:szCs w:val="28"/>
        </w:rPr>
      </w:pPr>
      <w:r>
        <w:rPr>
          <w:sz w:val="28"/>
          <w:szCs w:val="28"/>
        </w:rPr>
        <w:t>указание на место и дату заседания с обозначением времени его начала и окончания;</w:t>
      </w:r>
    </w:p>
    <w:p w:rsidR="003678C5" w:rsidRDefault="003678C5" w:rsidP="003678C5">
      <w:pPr>
        <w:numPr>
          <w:ilvl w:val="0"/>
          <w:numId w:val="1"/>
        </w:numPr>
        <w:ind w:left="0" w:firstLine="709"/>
        <w:jc w:val="both"/>
        <w:rPr>
          <w:sz w:val="28"/>
          <w:szCs w:val="28"/>
        </w:rPr>
      </w:pPr>
      <w:r>
        <w:rPr>
          <w:sz w:val="28"/>
          <w:szCs w:val="28"/>
        </w:rPr>
        <w:t>перечисление присутствующих и отсутствующих судей с приведением причин отсутствия каждого из них или пометкой о неизвестности таких причин;</w:t>
      </w:r>
    </w:p>
    <w:p w:rsidR="003678C5" w:rsidRDefault="003678C5" w:rsidP="003678C5">
      <w:pPr>
        <w:numPr>
          <w:ilvl w:val="0"/>
          <w:numId w:val="1"/>
        </w:numPr>
        <w:ind w:left="0" w:firstLine="709"/>
        <w:jc w:val="both"/>
        <w:rPr>
          <w:sz w:val="28"/>
          <w:szCs w:val="28"/>
        </w:rPr>
      </w:pPr>
      <w:r>
        <w:rPr>
          <w:sz w:val="28"/>
          <w:szCs w:val="28"/>
        </w:rPr>
        <w:t>фамилию и должность председательствующего;</w:t>
      </w:r>
    </w:p>
    <w:p w:rsidR="003678C5" w:rsidRDefault="003678C5" w:rsidP="003678C5">
      <w:pPr>
        <w:numPr>
          <w:ilvl w:val="0"/>
          <w:numId w:val="1"/>
        </w:numPr>
        <w:ind w:left="0" w:firstLine="709"/>
        <w:jc w:val="both"/>
        <w:rPr>
          <w:sz w:val="28"/>
          <w:szCs w:val="28"/>
        </w:rPr>
      </w:pPr>
      <w:r>
        <w:rPr>
          <w:sz w:val="28"/>
          <w:szCs w:val="28"/>
        </w:rPr>
        <w:t>формулировки рассматриваемых вопросов;</w:t>
      </w:r>
    </w:p>
    <w:p w:rsidR="003678C5" w:rsidRDefault="003678C5" w:rsidP="003678C5">
      <w:pPr>
        <w:numPr>
          <w:ilvl w:val="0"/>
          <w:numId w:val="1"/>
        </w:numPr>
        <w:ind w:left="0" w:firstLine="709"/>
        <w:jc w:val="both"/>
        <w:rPr>
          <w:sz w:val="28"/>
          <w:szCs w:val="28"/>
        </w:rPr>
      </w:pPr>
      <w:r>
        <w:rPr>
          <w:sz w:val="28"/>
          <w:szCs w:val="28"/>
        </w:rPr>
        <w:t>данные об участниках процесса;</w:t>
      </w:r>
    </w:p>
    <w:p w:rsidR="003678C5" w:rsidRDefault="003678C5" w:rsidP="003678C5">
      <w:pPr>
        <w:numPr>
          <w:ilvl w:val="0"/>
          <w:numId w:val="1"/>
        </w:numPr>
        <w:ind w:left="0" w:firstLine="709"/>
        <w:jc w:val="both"/>
        <w:rPr>
          <w:sz w:val="28"/>
          <w:szCs w:val="28"/>
        </w:rPr>
      </w:pPr>
      <w:r>
        <w:rPr>
          <w:sz w:val="28"/>
          <w:szCs w:val="28"/>
        </w:rPr>
        <w:t xml:space="preserve"> сведения о действиях Конституционного Суда в том порядке, в каком они имели место, и их результатах;</w:t>
      </w:r>
    </w:p>
    <w:p w:rsidR="003678C5" w:rsidRDefault="003678C5" w:rsidP="003678C5">
      <w:pPr>
        <w:numPr>
          <w:ilvl w:val="0"/>
          <w:numId w:val="1"/>
        </w:numPr>
        <w:ind w:left="0" w:firstLine="709"/>
        <w:jc w:val="both"/>
        <w:rPr>
          <w:sz w:val="28"/>
          <w:szCs w:val="28"/>
        </w:rPr>
      </w:pPr>
      <w:r>
        <w:rPr>
          <w:sz w:val="28"/>
          <w:szCs w:val="28"/>
        </w:rPr>
        <w:t>решения, принятые Конституционным Судом Республики Коми, изложение которых в отдельном документе не требуется;</w:t>
      </w:r>
    </w:p>
    <w:p w:rsidR="003678C5" w:rsidRDefault="003678C5" w:rsidP="003678C5">
      <w:pPr>
        <w:numPr>
          <w:ilvl w:val="0"/>
          <w:numId w:val="1"/>
        </w:numPr>
        <w:ind w:left="0" w:firstLine="709"/>
        <w:jc w:val="both"/>
        <w:rPr>
          <w:sz w:val="28"/>
          <w:szCs w:val="28"/>
        </w:rPr>
      </w:pPr>
      <w:r>
        <w:rPr>
          <w:sz w:val="28"/>
          <w:szCs w:val="28"/>
        </w:rPr>
        <w:t>объяснения и выступления сторон и их представителей;</w:t>
      </w:r>
    </w:p>
    <w:p w:rsidR="003678C5" w:rsidRDefault="003678C5" w:rsidP="003678C5">
      <w:pPr>
        <w:numPr>
          <w:ilvl w:val="0"/>
          <w:numId w:val="1"/>
        </w:numPr>
        <w:ind w:left="0" w:firstLine="709"/>
        <w:jc w:val="both"/>
        <w:rPr>
          <w:sz w:val="28"/>
          <w:szCs w:val="28"/>
        </w:rPr>
      </w:pPr>
      <w:r>
        <w:rPr>
          <w:sz w:val="28"/>
          <w:szCs w:val="28"/>
        </w:rPr>
        <w:t xml:space="preserve">отметку о приведении экспертов и свидетелей к присяге и о предупреждении </w:t>
      </w:r>
      <w:proofErr w:type="gramStart"/>
      <w:r>
        <w:rPr>
          <w:sz w:val="28"/>
          <w:szCs w:val="28"/>
        </w:rPr>
        <w:t>их</w:t>
      </w:r>
      <w:proofErr w:type="gramEnd"/>
      <w:r>
        <w:rPr>
          <w:sz w:val="28"/>
          <w:szCs w:val="28"/>
        </w:rPr>
        <w:t xml:space="preserve"> об ответственности;</w:t>
      </w:r>
    </w:p>
    <w:p w:rsidR="003678C5" w:rsidRDefault="003678C5" w:rsidP="003678C5">
      <w:pPr>
        <w:numPr>
          <w:ilvl w:val="0"/>
          <w:numId w:val="1"/>
        </w:numPr>
        <w:ind w:left="0" w:firstLine="709"/>
        <w:jc w:val="both"/>
        <w:rPr>
          <w:sz w:val="28"/>
          <w:szCs w:val="28"/>
        </w:rPr>
      </w:pPr>
      <w:r>
        <w:rPr>
          <w:sz w:val="28"/>
          <w:szCs w:val="28"/>
        </w:rPr>
        <w:t>показания экспертов и свидетелей;</w:t>
      </w:r>
    </w:p>
    <w:p w:rsidR="003678C5" w:rsidRDefault="003678C5" w:rsidP="003678C5">
      <w:pPr>
        <w:numPr>
          <w:ilvl w:val="0"/>
          <w:numId w:val="1"/>
        </w:numPr>
        <w:ind w:left="0" w:firstLine="709"/>
        <w:jc w:val="both"/>
        <w:rPr>
          <w:sz w:val="28"/>
          <w:szCs w:val="28"/>
        </w:rPr>
      </w:pPr>
      <w:r>
        <w:rPr>
          <w:sz w:val="28"/>
          <w:szCs w:val="28"/>
        </w:rPr>
        <w:t>заданные сторонам, их представителям, экспертам, свидетелям вопросы и их ответы;</w:t>
      </w:r>
    </w:p>
    <w:p w:rsidR="003678C5" w:rsidRDefault="003678C5" w:rsidP="003678C5">
      <w:pPr>
        <w:numPr>
          <w:ilvl w:val="0"/>
          <w:numId w:val="1"/>
        </w:numPr>
        <w:ind w:left="0" w:firstLine="709"/>
        <w:jc w:val="both"/>
        <w:rPr>
          <w:sz w:val="28"/>
          <w:szCs w:val="28"/>
        </w:rPr>
      </w:pPr>
      <w:r>
        <w:rPr>
          <w:sz w:val="28"/>
          <w:szCs w:val="28"/>
        </w:rPr>
        <w:t>выступления участников заседания;</w:t>
      </w:r>
    </w:p>
    <w:p w:rsidR="003678C5" w:rsidRDefault="003678C5" w:rsidP="003678C5">
      <w:pPr>
        <w:numPr>
          <w:ilvl w:val="0"/>
          <w:numId w:val="1"/>
        </w:numPr>
        <w:ind w:left="0" w:firstLine="709"/>
        <w:jc w:val="both"/>
        <w:rPr>
          <w:sz w:val="28"/>
          <w:szCs w:val="28"/>
        </w:rPr>
      </w:pPr>
      <w:r>
        <w:rPr>
          <w:sz w:val="28"/>
          <w:szCs w:val="28"/>
        </w:rPr>
        <w:t>указания на факты, которые участники заседания просили удостоверить в протоколе;</w:t>
      </w:r>
    </w:p>
    <w:p w:rsidR="003678C5" w:rsidRDefault="003678C5" w:rsidP="003678C5">
      <w:pPr>
        <w:numPr>
          <w:ilvl w:val="0"/>
          <w:numId w:val="1"/>
        </w:numPr>
        <w:ind w:left="0" w:firstLine="709"/>
        <w:jc w:val="both"/>
        <w:rPr>
          <w:sz w:val="28"/>
          <w:szCs w:val="28"/>
        </w:rPr>
      </w:pPr>
      <w:proofErr w:type="gramStart"/>
      <w:r>
        <w:rPr>
          <w:sz w:val="28"/>
          <w:szCs w:val="28"/>
        </w:rPr>
        <w:t>указания об имевших место нарушениях порядка, иных проявлениях неуважения к Суду, сделанных предупреждениях и наложенных штрафах, иных примененных мерах процессуальной ответственности;</w:t>
      </w:r>
      <w:proofErr w:type="gramEnd"/>
    </w:p>
    <w:p w:rsidR="003678C5" w:rsidRDefault="003678C5" w:rsidP="003678C5">
      <w:pPr>
        <w:numPr>
          <w:ilvl w:val="0"/>
          <w:numId w:val="1"/>
        </w:numPr>
        <w:ind w:left="0" w:firstLine="709"/>
        <w:jc w:val="both"/>
        <w:rPr>
          <w:sz w:val="28"/>
          <w:szCs w:val="28"/>
        </w:rPr>
      </w:pPr>
      <w:r>
        <w:rPr>
          <w:sz w:val="28"/>
          <w:szCs w:val="28"/>
        </w:rPr>
        <w:t>вопросы, поставленные на голосование судей в ходе судебного заседания, и итоги голосования по ним;</w:t>
      </w:r>
    </w:p>
    <w:p w:rsidR="003678C5" w:rsidRDefault="003678C5" w:rsidP="003678C5">
      <w:pPr>
        <w:numPr>
          <w:ilvl w:val="0"/>
          <w:numId w:val="1"/>
        </w:numPr>
        <w:ind w:left="0" w:firstLine="709"/>
        <w:jc w:val="both"/>
        <w:rPr>
          <w:sz w:val="28"/>
          <w:szCs w:val="28"/>
        </w:rPr>
      </w:pPr>
      <w:r>
        <w:rPr>
          <w:sz w:val="28"/>
          <w:szCs w:val="28"/>
        </w:rPr>
        <w:t>наличие особого мнения судьи (судей) по итоговому решению.</w:t>
      </w:r>
    </w:p>
    <w:p w:rsidR="003678C5" w:rsidRDefault="003678C5" w:rsidP="003678C5">
      <w:pPr>
        <w:ind w:firstLine="709"/>
        <w:jc w:val="both"/>
        <w:rPr>
          <w:sz w:val="28"/>
          <w:szCs w:val="28"/>
        </w:rPr>
      </w:pPr>
      <w:r>
        <w:rPr>
          <w:sz w:val="28"/>
          <w:szCs w:val="28"/>
        </w:rPr>
        <w:t xml:space="preserve">Для обеспечения полноты и точности протокола может вестись стенограмма судебного заседания. Стенограмма может вестись путем записи на магнитные носители (диктофонной записи). Записанный </w:t>
      </w:r>
      <w:r>
        <w:rPr>
          <w:sz w:val="28"/>
          <w:szCs w:val="28"/>
        </w:rPr>
        <w:lastRenderedPageBreak/>
        <w:t>стенографический материал расшифровывается, а диктофонная запись распечатывается машинописным способом.</w:t>
      </w:r>
    </w:p>
    <w:p w:rsidR="003678C5" w:rsidRDefault="003678C5" w:rsidP="003678C5">
      <w:pPr>
        <w:ind w:firstLine="709"/>
        <w:jc w:val="both"/>
        <w:rPr>
          <w:sz w:val="28"/>
          <w:szCs w:val="28"/>
        </w:rPr>
      </w:pPr>
      <w:r>
        <w:rPr>
          <w:sz w:val="28"/>
          <w:szCs w:val="28"/>
        </w:rPr>
        <w:t>Протокол ведется работниками Секретариата Конституционного Суда, подписывается председательствующим и судьей-секретарем. На листах стенограммы на лицевой стороне слева, в верхней части, указывается фамилия стенографистки. Магнитные носители после распечатки и подписания протокола могут не сохраняться по решению председательствующего.</w:t>
      </w:r>
    </w:p>
    <w:p w:rsidR="003678C5" w:rsidRDefault="003678C5" w:rsidP="003678C5">
      <w:pPr>
        <w:ind w:firstLine="709"/>
        <w:jc w:val="both"/>
        <w:rPr>
          <w:sz w:val="28"/>
          <w:szCs w:val="28"/>
        </w:rPr>
      </w:pPr>
      <w:r>
        <w:rPr>
          <w:sz w:val="28"/>
          <w:szCs w:val="28"/>
        </w:rPr>
        <w:t>Машинописный вариант протокола и стенограмма приобщаются к материалам дела.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34. Итоговые постановления и определения Конституционного Суда Республики Коми излагаются в виде отдельных документов с обязательным указанием мотивов их принятия.</w:t>
      </w:r>
    </w:p>
    <w:p w:rsidR="003678C5" w:rsidRDefault="003678C5" w:rsidP="003678C5">
      <w:pPr>
        <w:ind w:firstLine="709"/>
        <w:jc w:val="both"/>
        <w:rPr>
          <w:sz w:val="28"/>
          <w:szCs w:val="28"/>
        </w:rPr>
      </w:pPr>
      <w:r>
        <w:rPr>
          <w:sz w:val="28"/>
          <w:szCs w:val="28"/>
        </w:rPr>
        <w:t>Иные определения Конституционного Суда оглашаются в судебном заседании либо заносятся в протокол в порядке, установленном Законом Республики Коми «О Конституционном Суде Республики Коми», настоящим Регламентом или решением Конституционного Суда.</w:t>
      </w:r>
    </w:p>
    <w:p w:rsidR="003678C5" w:rsidRDefault="003678C5" w:rsidP="003678C5">
      <w:pPr>
        <w:ind w:firstLine="709"/>
        <w:jc w:val="both"/>
        <w:rPr>
          <w:sz w:val="28"/>
          <w:szCs w:val="28"/>
        </w:rPr>
      </w:pPr>
      <w:r>
        <w:rPr>
          <w:sz w:val="28"/>
          <w:szCs w:val="28"/>
        </w:rPr>
        <w:t>Решение Конституционного Суда провозглашается председательствующим в полном объеме в открытом заседании Конституционного Суда немедленно после его подписания.</w:t>
      </w:r>
    </w:p>
    <w:p w:rsidR="003678C5" w:rsidRDefault="003678C5" w:rsidP="003678C5">
      <w:pPr>
        <w:ind w:firstLine="709"/>
        <w:jc w:val="both"/>
        <w:rPr>
          <w:sz w:val="28"/>
          <w:szCs w:val="28"/>
        </w:rPr>
      </w:pPr>
      <w:r>
        <w:rPr>
          <w:sz w:val="28"/>
          <w:szCs w:val="28"/>
        </w:rPr>
        <w:t>Решения Конституционного Суда Республики Коми по делу приобщаются к материалам дела.</w:t>
      </w:r>
    </w:p>
    <w:p w:rsidR="003678C5" w:rsidRDefault="003678C5" w:rsidP="003678C5">
      <w:pPr>
        <w:jc w:val="both"/>
        <w:rPr>
          <w:sz w:val="28"/>
          <w:szCs w:val="28"/>
        </w:rPr>
      </w:pPr>
      <w:r>
        <w:rPr>
          <w:sz w:val="28"/>
          <w:szCs w:val="28"/>
        </w:rPr>
        <w:t>(статья 34 в редакции решения Конституционного Суда от 30 января 2007 года).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 xml:space="preserve">Статья 35. </w:t>
      </w:r>
      <w:proofErr w:type="gramStart"/>
      <w:r>
        <w:rPr>
          <w:sz w:val="28"/>
          <w:szCs w:val="28"/>
        </w:rPr>
        <w:t>Копии постановлений, определений вместе с особым мнением судьи (судей), удостоверенные печатью Конституционного Суда, направляются Секретариатом в двухнедельный срок со дня подписания лицам, указанным в статье 71 Закона Республики Коми «О Конституционном Суде Республики Коми» (и другим лицам по указанию председательствующего или Председателя Конституционного Суда Республики Коми).</w:t>
      </w:r>
      <w:proofErr w:type="gramEnd"/>
    </w:p>
    <w:p w:rsidR="003678C5" w:rsidRDefault="003678C5" w:rsidP="003678C5">
      <w:pPr>
        <w:ind w:firstLine="709"/>
        <w:jc w:val="both"/>
        <w:rPr>
          <w:sz w:val="28"/>
          <w:szCs w:val="28"/>
        </w:rPr>
      </w:pPr>
      <w:r>
        <w:rPr>
          <w:sz w:val="28"/>
          <w:szCs w:val="28"/>
        </w:rPr>
        <w:t>В этот же срок Секретариат направляет копии постановления, определения вместе с особым мнением судьи (судей) для опубликования в средствах массовой информации, установленных Законом, а также в информационные банки данных.</w:t>
      </w:r>
    </w:p>
    <w:p w:rsidR="00C73619" w:rsidRDefault="003678C5" w:rsidP="00C73619">
      <w:pPr>
        <w:jc w:val="both"/>
        <w:rPr>
          <w:sz w:val="28"/>
          <w:szCs w:val="28"/>
        </w:rPr>
      </w:pPr>
      <w:r>
        <w:rPr>
          <w:sz w:val="28"/>
          <w:szCs w:val="28"/>
        </w:rPr>
        <w:t>(</w:t>
      </w:r>
      <w:r w:rsidR="00EC4E3D">
        <w:rPr>
          <w:sz w:val="28"/>
          <w:szCs w:val="28"/>
        </w:rPr>
        <w:t xml:space="preserve">части первая и вторая в редакции </w:t>
      </w:r>
      <w:r>
        <w:rPr>
          <w:sz w:val="28"/>
          <w:szCs w:val="28"/>
        </w:rPr>
        <w:t>решения Конституционного Суда от 30 января 2007 года).</w:t>
      </w:r>
      <w:bookmarkStart w:id="1" w:name="Par0"/>
      <w:bookmarkEnd w:id="1"/>
    </w:p>
    <w:p w:rsidR="00573AED" w:rsidRPr="00667539" w:rsidRDefault="00573AED" w:rsidP="00C73619">
      <w:pPr>
        <w:ind w:firstLine="708"/>
        <w:jc w:val="both"/>
        <w:rPr>
          <w:sz w:val="28"/>
          <w:szCs w:val="28"/>
        </w:rPr>
      </w:pPr>
      <w:r w:rsidRPr="00667539">
        <w:rPr>
          <w:rFonts w:eastAsiaTheme="minorHAnsi"/>
          <w:sz w:val="28"/>
          <w:szCs w:val="28"/>
          <w:lang w:eastAsia="en-US"/>
        </w:rPr>
        <w:t>Постановления и определения Конституционного Суда Республики Коми подлежат незамедлительному опубликованию в одном из следующих источников официального опубликования: журнал «Ведомости нормативных актов органов государственной власти Республики Коми»; сетевое издание «Перечень правовых актов, принятых органами государственной власти Республики Коми, иной официальной информации» (http://law.rkomi.ru).</w:t>
      </w:r>
    </w:p>
    <w:p w:rsidR="00573AED" w:rsidRPr="00667539" w:rsidRDefault="00573AED" w:rsidP="00C73619">
      <w:pPr>
        <w:autoSpaceDE w:val="0"/>
        <w:autoSpaceDN w:val="0"/>
        <w:adjustRightInd w:val="0"/>
        <w:ind w:firstLine="708"/>
        <w:jc w:val="both"/>
        <w:rPr>
          <w:rFonts w:eastAsiaTheme="minorHAnsi"/>
          <w:sz w:val="28"/>
          <w:szCs w:val="28"/>
          <w:lang w:eastAsia="en-US"/>
        </w:rPr>
      </w:pPr>
      <w:r w:rsidRPr="00667539">
        <w:rPr>
          <w:rFonts w:eastAsiaTheme="minorHAnsi"/>
          <w:sz w:val="28"/>
          <w:szCs w:val="28"/>
          <w:lang w:eastAsia="en-US"/>
        </w:rPr>
        <w:lastRenderedPageBreak/>
        <w:t xml:space="preserve">Копия решения Конституционного Суда Республики Коми направляется </w:t>
      </w:r>
      <w:proofErr w:type="gramStart"/>
      <w:r w:rsidRPr="00667539">
        <w:rPr>
          <w:rFonts w:eastAsiaTheme="minorHAnsi"/>
          <w:sz w:val="28"/>
          <w:szCs w:val="28"/>
          <w:lang w:eastAsia="en-US"/>
        </w:rPr>
        <w:t>в</w:t>
      </w:r>
      <w:proofErr w:type="gramEnd"/>
      <w:r w:rsidRPr="00667539">
        <w:rPr>
          <w:rFonts w:eastAsiaTheme="minorHAnsi"/>
          <w:sz w:val="28"/>
          <w:szCs w:val="28"/>
          <w:lang w:eastAsia="en-US"/>
        </w:rPr>
        <w:t xml:space="preserve"> </w:t>
      </w:r>
      <w:proofErr w:type="gramStart"/>
      <w:r w:rsidRPr="00667539">
        <w:rPr>
          <w:rFonts w:eastAsiaTheme="minorHAnsi"/>
          <w:sz w:val="28"/>
          <w:szCs w:val="28"/>
          <w:lang w:eastAsia="en-US"/>
        </w:rPr>
        <w:t>уполномоченный</w:t>
      </w:r>
      <w:proofErr w:type="gramEnd"/>
      <w:r w:rsidRPr="00667539">
        <w:rPr>
          <w:rFonts w:eastAsiaTheme="minorHAnsi"/>
          <w:sz w:val="28"/>
          <w:szCs w:val="28"/>
          <w:lang w:eastAsia="en-US"/>
        </w:rPr>
        <w:t xml:space="preserve"> Главой Республики Коми орган исполнительной власти Республики Коми для организации официального опубликования в одном из источников официального опубликования, указанных в части </w:t>
      </w:r>
      <w:hyperlink w:anchor="Par0" w:history="1">
        <w:r w:rsidRPr="00667539">
          <w:rPr>
            <w:rFonts w:eastAsiaTheme="minorHAnsi"/>
            <w:sz w:val="28"/>
            <w:szCs w:val="28"/>
            <w:lang w:eastAsia="en-US"/>
          </w:rPr>
          <w:t>3</w:t>
        </w:r>
      </w:hyperlink>
      <w:r w:rsidRPr="00667539">
        <w:rPr>
          <w:rFonts w:eastAsiaTheme="minorHAnsi"/>
          <w:sz w:val="28"/>
          <w:szCs w:val="28"/>
          <w:lang w:eastAsia="en-US"/>
        </w:rPr>
        <w:t xml:space="preserve"> настоящей статьи.</w:t>
      </w:r>
    </w:p>
    <w:p w:rsidR="00EC4E3D" w:rsidRPr="00667539" w:rsidRDefault="00D303F9" w:rsidP="00EC4E3D">
      <w:pPr>
        <w:autoSpaceDE w:val="0"/>
        <w:autoSpaceDN w:val="0"/>
        <w:adjustRightInd w:val="0"/>
        <w:jc w:val="both"/>
        <w:rPr>
          <w:rFonts w:eastAsiaTheme="minorHAnsi"/>
          <w:sz w:val="28"/>
          <w:szCs w:val="28"/>
          <w:lang w:eastAsia="en-US"/>
        </w:rPr>
      </w:pPr>
      <w:r w:rsidRPr="00667539">
        <w:rPr>
          <w:rFonts w:eastAsiaTheme="minorHAnsi"/>
          <w:sz w:val="28"/>
          <w:szCs w:val="28"/>
          <w:lang w:eastAsia="en-US"/>
        </w:rPr>
        <w:t>(част</w:t>
      </w:r>
      <w:r w:rsidR="001F469E" w:rsidRPr="00667539">
        <w:rPr>
          <w:rFonts w:eastAsiaTheme="minorHAnsi"/>
          <w:sz w:val="28"/>
          <w:szCs w:val="28"/>
          <w:lang w:eastAsia="en-US"/>
        </w:rPr>
        <w:t>и</w:t>
      </w:r>
      <w:r w:rsidR="00EC4E3D" w:rsidRPr="00667539">
        <w:rPr>
          <w:rFonts w:eastAsiaTheme="minorHAnsi"/>
          <w:sz w:val="28"/>
          <w:szCs w:val="28"/>
          <w:lang w:eastAsia="en-US"/>
        </w:rPr>
        <w:t xml:space="preserve"> третья и четвертая </w:t>
      </w:r>
      <w:r w:rsidR="00AE11FA" w:rsidRPr="00667539">
        <w:rPr>
          <w:rFonts w:eastAsiaTheme="minorHAnsi"/>
          <w:sz w:val="28"/>
          <w:szCs w:val="28"/>
          <w:lang w:eastAsia="en-US"/>
        </w:rPr>
        <w:t xml:space="preserve">введены </w:t>
      </w:r>
      <w:r w:rsidR="00E863C5" w:rsidRPr="00667539">
        <w:rPr>
          <w:rFonts w:eastAsiaTheme="minorHAnsi"/>
          <w:sz w:val="28"/>
          <w:szCs w:val="28"/>
          <w:lang w:eastAsia="en-US"/>
        </w:rPr>
        <w:t>решением Конституционного Суда от 12 ноября 2018 года).</w:t>
      </w:r>
    </w:p>
    <w:p w:rsidR="003678C5" w:rsidRDefault="003678C5" w:rsidP="003678C5">
      <w:pPr>
        <w:jc w:val="both"/>
        <w:rPr>
          <w:sz w:val="28"/>
          <w:szCs w:val="28"/>
        </w:rPr>
      </w:pPr>
    </w:p>
    <w:p w:rsidR="003678C5" w:rsidRDefault="003678C5" w:rsidP="003678C5">
      <w:pPr>
        <w:ind w:firstLine="709"/>
        <w:jc w:val="both"/>
        <w:rPr>
          <w:sz w:val="28"/>
          <w:szCs w:val="28"/>
        </w:rPr>
      </w:pPr>
      <w:r>
        <w:rPr>
          <w:sz w:val="28"/>
          <w:szCs w:val="28"/>
        </w:rPr>
        <w:t>Статья 36. После провозглашения решения председательствующий разъясняет сторонам и их представителям право и порядок ознакомления с протоколом и стенограммой судебного заседания и решением.</w:t>
      </w:r>
    </w:p>
    <w:p w:rsidR="003678C5" w:rsidRDefault="003678C5" w:rsidP="003678C5">
      <w:pPr>
        <w:pStyle w:val="a5"/>
        <w:rPr>
          <w:szCs w:val="28"/>
        </w:rPr>
      </w:pPr>
      <w:r>
        <w:rPr>
          <w:szCs w:val="28"/>
        </w:rPr>
        <w:t xml:space="preserve">Замечания на протокол и стенограмму заседания, а также на неточности в наименованиях, обозначениях в решении Конституционного Суда рассматриваются на заседании Суда в том же составе судей в течение десяти дней после  подписания решения. </w:t>
      </w:r>
    </w:p>
    <w:p w:rsidR="003678C5" w:rsidRDefault="003678C5" w:rsidP="003678C5">
      <w:pPr>
        <w:ind w:firstLine="709"/>
        <w:jc w:val="both"/>
        <w:rPr>
          <w:sz w:val="28"/>
          <w:szCs w:val="28"/>
        </w:rPr>
      </w:pPr>
      <w:r>
        <w:rPr>
          <w:sz w:val="28"/>
          <w:szCs w:val="28"/>
        </w:rPr>
        <w:t>Определение об удостоверении правильности замечаний на протокол и стенограмму или их отклонении приобщается соответственно к протоколу и к стенограмме.</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37. Организационные вопросы рассматриваются в распорядительных заседаниях Конституционного Суда в составе не менее трех судей.</w:t>
      </w:r>
    </w:p>
    <w:p w:rsidR="003678C5" w:rsidRDefault="003678C5" w:rsidP="003678C5">
      <w:pPr>
        <w:ind w:firstLine="709"/>
        <w:jc w:val="both"/>
        <w:rPr>
          <w:sz w:val="28"/>
          <w:szCs w:val="28"/>
        </w:rPr>
      </w:pPr>
      <w:r>
        <w:rPr>
          <w:sz w:val="28"/>
          <w:szCs w:val="28"/>
        </w:rPr>
        <w:t>В распорядительном заседании ведется протокол, который содержит:</w:t>
      </w:r>
    </w:p>
    <w:p w:rsidR="003678C5" w:rsidRDefault="003678C5" w:rsidP="003678C5">
      <w:pPr>
        <w:numPr>
          <w:ilvl w:val="0"/>
          <w:numId w:val="2"/>
        </w:numPr>
        <w:jc w:val="both"/>
        <w:rPr>
          <w:sz w:val="28"/>
          <w:szCs w:val="28"/>
        </w:rPr>
      </w:pPr>
      <w:r>
        <w:rPr>
          <w:sz w:val="28"/>
          <w:szCs w:val="28"/>
        </w:rPr>
        <w:t>указание на место и дату заседания;</w:t>
      </w:r>
    </w:p>
    <w:p w:rsidR="003678C5" w:rsidRDefault="003678C5" w:rsidP="003678C5">
      <w:pPr>
        <w:numPr>
          <w:ilvl w:val="0"/>
          <w:numId w:val="2"/>
        </w:numPr>
        <w:jc w:val="both"/>
        <w:rPr>
          <w:sz w:val="28"/>
          <w:szCs w:val="28"/>
        </w:rPr>
      </w:pPr>
      <w:r>
        <w:rPr>
          <w:sz w:val="28"/>
          <w:szCs w:val="28"/>
        </w:rPr>
        <w:t>перечисление присутствующих и отсутствующих судей;</w:t>
      </w:r>
    </w:p>
    <w:p w:rsidR="003678C5" w:rsidRDefault="003678C5" w:rsidP="003678C5">
      <w:pPr>
        <w:numPr>
          <w:ilvl w:val="0"/>
          <w:numId w:val="2"/>
        </w:numPr>
        <w:jc w:val="both"/>
        <w:rPr>
          <w:sz w:val="28"/>
          <w:szCs w:val="28"/>
        </w:rPr>
      </w:pPr>
      <w:r>
        <w:rPr>
          <w:sz w:val="28"/>
          <w:szCs w:val="28"/>
        </w:rPr>
        <w:t>фамилию и должность председательствующего;</w:t>
      </w:r>
    </w:p>
    <w:p w:rsidR="003678C5" w:rsidRDefault="003678C5" w:rsidP="003678C5">
      <w:pPr>
        <w:numPr>
          <w:ilvl w:val="0"/>
          <w:numId w:val="2"/>
        </w:numPr>
        <w:tabs>
          <w:tab w:val="clear" w:pos="1069"/>
          <w:tab w:val="num" w:pos="1134"/>
        </w:tabs>
        <w:ind w:left="0" w:firstLine="709"/>
        <w:jc w:val="both"/>
        <w:rPr>
          <w:sz w:val="28"/>
          <w:szCs w:val="28"/>
        </w:rPr>
      </w:pPr>
      <w:r>
        <w:rPr>
          <w:sz w:val="28"/>
          <w:szCs w:val="28"/>
        </w:rPr>
        <w:t>формулировку рассматриваемого вопроса или повестку дня, если рассматривается более одного вопроса;</w:t>
      </w:r>
    </w:p>
    <w:p w:rsidR="003678C5" w:rsidRDefault="003678C5" w:rsidP="003678C5">
      <w:pPr>
        <w:numPr>
          <w:ilvl w:val="0"/>
          <w:numId w:val="2"/>
        </w:numPr>
        <w:jc w:val="both"/>
        <w:rPr>
          <w:sz w:val="28"/>
          <w:szCs w:val="28"/>
        </w:rPr>
      </w:pPr>
      <w:r>
        <w:rPr>
          <w:sz w:val="28"/>
          <w:szCs w:val="28"/>
        </w:rPr>
        <w:t>ход обсуждения вопроса;</w:t>
      </w:r>
    </w:p>
    <w:p w:rsidR="003678C5" w:rsidRDefault="003678C5" w:rsidP="003678C5">
      <w:pPr>
        <w:numPr>
          <w:ilvl w:val="0"/>
          <w:numId w:val="2"/>
        </w:numPr>
        <w:jc w:val="both"/>
        <w:rPr>
          <w:sz w:val="28"/>
          <w:szCs w:val="28"/>
        </w:rPr>
      </w:pPr>
      <w:r>
        <w:rPr>
          <w:sz w:val="28"/>
          <w:szCs w:val="28"/>
        </w:rPr>
        <w:t xml:space="preserve"> итоговое решение с мотивировкой его принятия.</w:t>
      </w:r>
    </w:p>
    <w:p w:rsidR="003678C5" w:rsidRDefault="003678C5" w:rsidP="003678C5">
      <w:pPr>
        <w:pStyle w:val="a5"/>
        <w:rPr>
          <w:szCs w:val="28"/>
        </w:rPr>
      </w:pPr>
      <w:r>
        <w:rPr>
          <w:szCs w:val="28"/>
        </w:rPr>
        <w:t>Протокол распорядительного заседания ведется одним из судей, участвующих в рассмотрении вопроса, подписывается председательствующим.</w:t>
      </w:r>
    </w:p>
    <w:p w:rsidR="003678C5" w:rsidRDefault="003678C5" w:rsidP="003678C5">
      <w:pPr>
        <w:ind w:firstLine="709"/>
        <w:jc w:val="both"/>
        <w:rPr>
          <w:sz w:val="28"/>
          <w:szCs w:val="28"/>
        </w:rPr>
      </w:pPr>
      <w:r>
        <w:rPr>
          <w:sz w:val="28"/>
          <w:szCs w:val="28"/>
        </w:rPr>
        <w:t>Итоговое определение подписывается всеми судьями, принимавшими участие в рассмотрении вопроса.</w:t>
      </w:r>
    </w:p>
    <w:p w:rsidR="003678C5" w:rsidRDefault="003678C5" w:rsidP="003678C5">
      <w:pPr>
        <w:ind w:firstLine="709"/>
        <w:jc w:val="both"/>
        <w:rPr>
          <w:sz w:val="28"/>
          <w:szCs w:val="28"/>
        </w:rPr>
      </w:pPr>
      <w:r>
        <w:rPr>
          <w:sz w:val="28"/>
          <w:szCs w:val="28"/>
        </w:rPr>
        <w:t>Часть пятая -  исключена</w:t>
      </w:r>
      <w:proofErr w:type="gramStart"/>
      <w:r>
        <w:rPr>
          <w:sz w:val="28"/>
          <w:szCs w:val="28"/>
        </w:rPr>
        <w:t>.</w:t>
      </w:r>
      <w:proofErr w:type="gramEnd"/>
      <w:r>
        <w:rPr>
          <w:sz w:val="28"/>
          <w:szCs w:val="28"/>
        </w:rPr>
        <w:t xml:space="preserve"> (</w:t>
      </w:r>
      <w:proofErr w:type="gramStart"/>
      <w:r>
        <w:rPr>
          <w:sz w:val="28"/>
          <w:szCs w:val="28"/>
        </w:rPr>
        <w:t>р</w:t>
      </w:r>
      <w:proofErr w:type="gramEnd"/>
      <w:r>
        <w:rPr>
          <w:sz w:val="28"/>
          <w:szCs w:val="28"/>
        </w:rPr>
        <w:t>ешение Конституционного Суда от 30 января 2007 года).</w:t>
      </w:r>
    </w:p>
    <w:p w:rsidR="003678C5" w:rsidRDefault="003678C5" w:rsidP="003678C5">
      <w:pPr>
        <w:jc w:val="both"/>
        <w:rPr>
          <w:sz w:val="28"/>
          <w:szCs w:val="28"/>
        </w:rPr>
      </w:pPr>
    </w:p>
    <w:p w:rsidR="003678C5" w:rsidRDefault="003678C5" w:rsidP="003678C5">
      <w:pPr>
        <w:ind w:firstLine="709"/>
        <w:jc w:val="both"/>
        <w:rPr>
          <w:sz w:val="28"/>
          <w:szCs w:val="28"/>
        </w:rPr>
      </w:pPr>
      <w:r>
        <w:rPr>
          <w:sz w:val="28"/>
          <w:szCs w:val="28"/>
        </w:rPr>
        <w:t>Статья 38. Кадровые вопросы, отнесенные статьями 16 и 17 Закона Республики Коми «О Конституционном Суде Республики Коми» к ведению Конституционного Суда, рассматриваются в заседании при наличии кворума в четыре пятых от состава Суда в присутствии судьи,  в отношении которого принимается решение, если его присутствие объективно возможно. Решение принимается тайным голосованием в виде определения Суда и подписывается всеми судьями.</w:t>
      </w:r>
    </w:p>
    <w:p w:rsidR="003678C5" w:rsidRDefault="003678C5" w:rsidP="003678C5">
      <w:pPr>
        <w:ind w:firstLine="709"/>
        <w:jc w:val="both"/>
        <w:rPr>
          <w:sz w:val="28"/>
          <w:szCs w:val="28"/>
        </w:rPr>
      </w:pPr>
      <w:r>
        <w:rPr>
          <w:sz w:val="28"/>
          <w:szCs w:val="28"/>
        </w:rPr>
        <w:lastRenderedPageBreak/>
        <w:t>По кадровым вопросам, не отнесенным к ведению Конституционного Суда, а также по вопросам финансово-хозяйственной деятельности Председатель Конституционного Суда Республики Коми, а в его отсутствие заместитель Председателя, издает распоряжения единолично.</w:t>
      </w:r>
    </w:p>
    <w:p w:rsidR="003678C5" w:rsidRDefault="003678C5" w:rsidP="003678C5">
      <w:pPr>
        <w:ind w:firstLine="709"/>
        <w:jc w:val="both"/>
        <w:rPr>
          <w:sz w:val="28"/>
          <w:szCs w:val="28"/>
        </w:rPr>
      </w:pPr>
    </w:p>
    <w:p w:rsidR="00E64F3E" w:rsidRPr="00667539" w:rsidRDefault="0045327A" w:rsidP="0045327A">
      <w:pPr>
        <w:ind w:firstLine="709"/>
        <w:jc w:val="both"/>
        <w:rPr>
          <w:sz w:val="28"/>
          <w:szCs w:val="28"/>
        </w:rPr>
      </w:pPr>
      <w:r w:rsidRPr="00667539">
        <w:rPr>
          <w:sz w:val="28"/>
          <w:szCs w:val="28"/>
        </w:rPr>
        <w:t xml:space="preserve">Статья 39 – исключена. </w:t>
      </w:r>
    </w:p>
    <w:p w:rsidR="0045327A" w:rsidRPr="00667539" w:rsidRDefault="0045327A" w:rsidP="0045327A">
      <w:pPr>
        <w:ind w:firstLine="709"/>
        <w:jc w:val="both"/>
        <w:rPr>
          <w:sz w:val="28"/>
          <w:szCs w:val="28"/>
        </w:rPr>
      </w:pPr>
      <w:r w:rsidRPr="00667539">
        <w:rPr>
          <w:sz w:val="28"/>
          <w:szCs w:val="28"/>
        </w:rPr>
        <w:t>(решение Конституционного Суда от 12 ноября 2018 года).</w:t>
      </w:r>
    </w:p>
    <w:p w:rsidR="003678C5" w:rsidRDefault="003678C5" w:rsidP="004E3883">
      <w:pPr>
        <w:jc w:val="both"/>
        <w:rPr>
          <w:sz w:val="28"/>
          <w:szCs w:val="28"/>
        </w:rPr>
      </w:pPr>
    </w:p>
    <w:p w:rsidR="003678C5" w:rsidRDefault="003678C5" w:rsidP="003678C5">
      <w:pPr>
        <w:ind w:firstLine="709"/>
        <w:jc w:val="both"/>
        <w:rPr>
          <w:sz w:val="28"/>
          <w:szCs w:val="28"/>
        </w:rPr>
      </w:pPr>
      <w:r>
        <w:rPr>
          <w:sz w:val="28"/>
          <w:szCs w:val="28"/>
        </w:rPr>
        <w:t>Статья 40. Для определения научной, исторической и практической значимости документов Конституционного Суда Республики Коми и отбора их для дальнейшего хранения или уничтожения проводится экспертиза ценности документов.</w:t>
      </w:r>
    </w:p>
    <w:p w:rsidR="003678C5" w:rsidRDefault="003678C5" w:rsidP="003678C5">
      <w:pPr>
        <w:ind w:firstLine="709"/>
        <w:jc w:val="both"/>
        <w:rPr>
          <w:sz w:val="28"/>
          <w:szCs w:val="28"/>
        </w:rPr>
      </w:pPr>
      <w:r>
        <w:rPr>
          <w:sz w:val="28"/>
          <w:szCs w:val="28"/>
        </w:rPr>
        <w:t>Для этого распоряжением Председателя Конституционного Суда Республики Коми создается экспертная комиссия в  составе судей и работников Секретариата. В состав комиссии могут быть приглашены научные работники, работники Государственного Архива.</w:t>
      </w:r>
    </w:p>
    <w:p w:rsidR="003678C5" w:rsidRDefault="003678C5" w:rsidP="003678C5">
      <w:pPr>
        <w:ind w:firstLine="709"/>
        <w:jc w:val="both"/>
        <w:rPr>
          <w:sz w:val="28"/>
          <w:szCs w:val="28"/>
        </w:rPr>
      </w:pPr>
      <w:r>
        <w:rPr>
          <w:sz w:val="28"/>
          <w:szCs w:val="28"/>
        </w:rPr>
        <w:t xml:space="preserve">Экспертиза документов проводится ежегодно. </w:t>
      </w:r>
    </w:p>
    <w:p w:rsidR="003678C5" w:rsidRDefault="003678C5" w:rsidP="003678C5">
      <w:pPr>
        <w:jc w:val="both"/>
        <w:rPr>
          <w:sz w:val="28"/>
          <w:szCs w:val="28"/>
        </w:rPr>
      </w:pPr>
      <w:r>
        <w:rPr>
          <w:sz w:val="28"/>
          <w:szCs w:val="28"/>
        </w:rPr>
        <w:t>(часть третья в редакции решения Конституционного Суда от 30 января 2007 года).</w:t>
      </w:r>
    </w:p>
    <w:p w:rsidR="003678C5" w:rsidRDefault="003678C5" w:rsidP="003678C5">
      <w:pPr>
        <w:ind w:firstLine="709"/>
        <w:jc w:val="both"/>
        <w:rPr>
          <w:sz w:val="28"/>
          <w:szCs w:val="28"/>
        </w:rPr>
      </w:pPr>
      <w:r>
        <w:rPr>
          <w:sz w:val="28"/>
          <w:szCs w:val="28"/>
        </w:rPr>
        <w:t>По результатам экспертизы ценности документов составляются описи на дела постоянного и временного хранения и акты о выделении дел и документов к уничтожению.</w:t>
      </w:r>
    </w:p>
    <w:p w:rsidR="003678C5" w:rsidRDefault="003678C5" w:rsidP="003678C5">
      <w:pPr>
        <w:ind w:firstLine="709"/>
        <w:jc w:val="both"/>
        <w:rPr>
          <w:sz w:val="28"/>
          <w:szCs w:val="28"/>
        </w:rPr>
      </w:pPr>
      <w:r>
        <w:rPr>
          <w:sz w:val="28"/>
          <w:szCs w:val="28"/>
        </w:rPr>
        <w:t>Документы, утратившие практическое значение и не имеющие исторической или иной научной ценности, по истечении установленных сроков хранения подлежат уничтожению. До утверждения актов на уничтожение дел экспертной комиссией  уничтожение дел и документов запрещается.</w:t>
      </w:r>
    </w:p>
    <w:p w:rsidR="003678C5" w:rsidRDefault="003678C5" w:rsidP="003678C5">
      <w:pPr>
        <w:ind w:firstLine="709"/>
        <w:jc w:val="both"/>
        <w:rPr>
          <w:sz w:val="28"/>
          <w:szCs w:val="28"/>
        </w:rPr>
      </w:pPr>
      <w:r>
        <w:rPr>
          <w:sz w:val="28"/>
          <w:szCs w:val="28"/>
        </w:rPr>
        <w:t>Дела, подлежащие постоянному и временному (длительному) хранению, сдаются работнику Секретариата, ответственному за архив Конституционного Суда Республики Коми, на основании описей дел, составленных работниками, ответственными за ведение дел.</w:t>
      </w:r>
    </w:p>
    <w:p w:rsidR="003678C5" w:rsidRDefault="003678C5" w:rsidP="003678C5">
      <w:pPr>
        <w:ind w:firstLine="709"/>
        <w:jc w:val="both"/>
        <w:rPr>
          <w:sz w:val="28"/>
          <w:szCs w:val="28"/>
        </w:rPr>
      </w:pPr>
      <w:r>
        <w:rPr>
          <w:sz w:val="28"/>
          <w:szCs w:val="28"/>
        </w:rPr>
        <w:t>Описи дел, акты о выделении дел на хранение и об уничтожении дел составляются в соответствии с общими требованиями по делопроизводству.</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 xml:space="preserve">Статья 41. Для удостоверения подлинности документов или соответствия копий документов подлинникам в Конституционном Суде используются </w:t>
      </w:r>
      <w:proofErr w:type="gramStart"/>
      <w:r>
        <w:rPr>
          <w:sz w:val="28"/>
          <w:szCs w:val="28"/>
        </w:rPr>
        <w:t>гербовая</w:t>
      </w:r>
      <w:proofErr w:type="gramEnd"/>
      <w:r>
        <w:rPr>
          <w:sz w:val="28"/>
          <w:szCs w:val="28"/>
        </w:rPr>
        <w:t xml:space="preserve"> и другие печати. Для проставления отметок о получении, регистрации, прохождении и исполнении документов, других отметок справочного характера применяются соответствующие мастичные (резиновые) штампы.</w:t>
      </w:r>
    </w:p>
    <w:p w:rsidR="003678C5" w:rsidRDefault="003678C5" w:rsidP="003678C5">
      <w:pPr>
        <w:ind w:firstLine="709"/>
        <w:jc w:val="both"/>
        <w:rPr>
          <w:sz w:val="28"/>
          <w:szCs w:val="28"/>
        </w:rPr>
      </w:pPr>
      <w:r>
        <w:rPr>
          <w:sz w:val="28"/>
          <w:szCs w:val="28"/>
        </w:rPr>
        <w:t>Гербовая печать проставляется на подлинниках документов, принятых Конституционным Судом, удостоверениях работников  Секретариата, на платежных поручениях и других финансовых документах на получение денежных средств и в других установленных случаях.</w:t>
      </w:r>
    </w:p>
    <w:p w:rsidR="003678C5" w:rsidRDefault="003678C5" w:rsidP="003678C5">
      <w:pPr>
        <w:ind w:firstLine="709"/>
        <w:jc w:val="both"/>
        <w:rPr>
          <w:sz w:val="28"/>
          <w:szCs w:val="28"/>
        </w:rPr>
      </w:pPr>
      <w:r>
        <w:rPr>
          <w:sz w:val="28"/>
          <w:szCs w:val="28"/>
        </w:rPr>
        <w:lastRenderedPageBreak/>
        <w:t xml:space="preserve">На копиях решений Конституционного Суда, направляемых участникам процесса и иным лицам и организациям, вместо подписей судей пишется формула «Конституционный Суд Республики Коми» и ставится печать Секретариата. </w:t>
      </w:r>
    </w:p>
    <w:p w:rsidR="003678C5" w:rsidRDefault="003678C5" w:rsidP="003678C5">
      <w:pPr>
        <w:jc w:val="both"/>
        <w:rPr>
          <w:sz w:val="28"/>
          <w:szCs w:val="28"/>
        </w:rPr>
      </w:pPr>
      <w:r>
        <w:rPr>
          <w:sz w:val="28"/>
          <w:szCs w:val="28"/>
        </w:rPr>
        <w:t>(часть третья введена в соответствии с решением Конституционного Суда от 30 января 2007 года).</w:t>
      </w:r>
    </w:p>
    <w:p w:rsidR="003678C5" w:rsidRDefault="003678C5" w:rsidP="003678C5">
      <w:pPr>
        <w:ind w:firstLine="709"/>
        <w:jc w:val="both"/>
        <w:rPr>
          <w:sz w:val="28"/>
          <w:szCs w:val="28"/>
        </w:rPr>
      </w:pPr>
      <w:r>
        <w:rPr>
          <w:sz w:val="28"/>
          <w:szCs w:val="28"/>
        </w:rPr>
        <w:t>На пакетах при отправке корреспонденции, (на командировочных удостоверениях) проставляется специальная печать «Для пакетов».</w:t>
      </w:r>
    </w:p>
    <w:p w:rsidR="003678C5" w:rsidRDefault="003678C5" w:rsidP="003678C5">
      <w:pPr>
        <w:ind w:firstLine="709"/>
        <w:jc w:val="both"/>
        <w:rPr>
          <w:sz w:val="28"/>
          <w:szCs w:val="28"/>
        </w:rPr>
      </w:pPr>
      <w:r>
        <w:rPr>
          <w:sz w:val="28"/>
          <w:szCs w:val="28"/>
        </w:rPr>
        <w:t>Оттиск печати проставляется на документах в строго определенных местах. При этом оттиск должен захватывать часть наименования должности лица, подписавшего документ.</w:t>
      </w:r>
    </w:p>
    <w:p w:rsidR="003678C5" w:rsidRDefault="003678C5" w:rsidP="003678C5">
      <w:pPr>
        <w:ind w:firstLine="709"/>
        <w:jc w:val="both"/>
        <w:rPr>
          <w:sz w:val="28"/>
          <w:szCs w:val="28"/>
        </w:rPr>
      </w:pPr>
      <w:r>
        <w:rPr>
          <w:sz w:val="28"/>
          <w:szCs w:val="28"/>
        </w:rPr>
        <w:t>Печати должны храниться в надежных закрываемых и опечатываемых в нерабочее время металлических шкафах.</w:t>
      </w:r>
    </w:p>
    <w:p w:rsidR="003678C5" w:rsidRDefault="003678C5" w:rsidP="003678C5">
      <w:pPr>
        <w:ind w:firstLine="709"/>
        <w:jc w:val="both"/>
        <w:rPr>
          <w:sz w:val="28"/>
          <w:szCs w:val="28"/>
        </w:rPr>
      </w:pPr>
      <w:r>
        <w:rPr>
          <w:sz w:val="28"/>
          <w:szCs w:val="28"/>
        </w:rPr>
        <w:t>В случае утери печати или штампа работник, кому они были выделены для работы, незамедлительно ставит в известность Председателя Конституционного Суда. По факту утери проводится служебное расследование.</w:t>
      </w:r>
    </w:p>
    <w:p w:rsidR="003678C5" w:rsidRDefault="003678C5" w:rsidP="003678C5">
      <w:pPr>
        <w:ind w:firstLine="709"/>
        <w:jc w:val="both"/>
        <w:rPr>
          <w:sz w:val="28"/>
          <w:szCs w:val="28"/>
        </w:rPr>
      </w:pPr>
      <w:r>
        <w:rPr>
          <w:sz w:val="28"/>
          <w:szCs w:val="28"/>
        </w:rPr>
        <w:t>Пришедшие в негодность и аннулированные печати и штампы уничтожаются с составлением акта.</w:t>
      </w:r>
    </w:p>
    <w:p w:rsidR="003678C5" w:rsidRDefault="003678C5" w:rsidP="003678C5">
      <w:pPr>
        <w:ind w:firstLine="709"/>
        <w:jc w:val="both"/>
        <w:rPr>
          <w:sz w:val="28"/>
          <w:szCs w:val="28"/>
        </w:rPr>
      </w:pPr>
      <w:r>
        <w:rPr>
          <w:sz w:val="28"/>
          <w:szCs w:val="28"/>
        </w:rPr>
        <w:t>К номенклатуре дел Конституционного Суда прилагается лист с оттисками используемых в Конституционном Суде Республики Коми печатей и штампов.</w:t>
      </w:r>
    </w:p>
    <w:p w:rsidR="003678C5" w:rsidRDefault="003678C5" w:rsidP="003678C5">
      <w:pPr>
        <w:ind w:firstLine="709"/>
        <w:jc w:val="both"/>
        <w:rPr>
          <w:sz w:val="28"/>
          <w:szCs w:val="28"/>
        </w:rPr>
      </w:pPr>
    </w:p>
    <w:p w:rsidR="00E64F3E" w:rsidRPr="00DD0364" w:rsidRDefault="004E3883" w:rsidP="004E3883">
      <w:pPr>
        <w:ind w:firstLine="709"/>
        <w:jc w:val="both"/>
        <w:rPr>
          <w:sz w:val="28"/>
          <w:szCs w:val="28"/>
        </w:rPr>
      </w:pPr>
      <w:r w:rsidRPr="00DD0364">
        <w:rPr>
          <w:sz w:val="28"/>
          <w:szCs w:val="28"/>
        </w:rPr>
        <w:t xml:space="preserve">Статья 42 – исключена. </w:t>
      </w:r>
    </w:p>
    <w:p w:rsidR="004E3883" w:rsidRPr="00DD0364" w:rsidRDefault="004E3883" w:rsidP="004E3883">
      <w:pPr>
        <w:ind w:firstLine="709"/>
        <w:jc w:val="both"/>
        <w:rPr>
          <w:sz w:val="28"/>
          <w:szCs w:val="28"/>
        </w:rPr>
      </w:pPr>
      <w:r w:rsidRPr="00DD0364">
        <w:rPr>
          <w:sz w:val="28"/>
          <w:szCs w:val="28"/>
        </w:rPr>
        <w:t>(решение Конституционного Суда от 12 ноября 2018 года).</w:t>
      </w:r>
    </w:p>
    <w:p w:rsidR="003678C5" w:rsidRDefault="003678C5" w:rsidP="004E3883">
      <w:pPr>
        <w:ind w:firstLine="709"/>
        <w:jc w:val="both"/>
        <w:rPr>
          <w:sz w:val="28"/>
          <w:szCs w:val="28"/>
        </w:rPr>
      </w:pPr>
    </w:p>
    <w:p w:rsidR="004E3883" w:rsidRDefault="004E3883" w:rsidP="004E3883">
      <w:pPr>
        <w:ind w:firstLine="709"/>
        <w:jc w:val="both"/>
        <w:rPr>
          <w:sz w:val="28"/>
          <w:szCs w:val="28"/>
        </w:rPr>
      </w:pPr>
    </w:p>
    <w:p w:rsidR="004E3883" w:rsidRDefault="004E3883" w:rsidP="004E3883">
      <w:pPr>
        <w:ind w:firstLine="709"/>
        <w:jc w:val="both"/>
        <w:rPr>
          <w:sz w:val="28"/>
          <w:szCs w:val="28"/>
        </w:rPr>
      </w:pPr>
    </w:p>
    <w:p w:rsidR="003678C5" w:rsidRDefault="003678C5" w:rsidP="003678C5">
      <w:pPr>
        <w:ind w:firstLine="708"/>
        <w:jc w:val="center"/>
        <w:rPr>
          <w:sz w:val="28"/>
          <w:szCs w:val="28"/>
        </w:rPr>
      </w:pPr>
      <w:r>
        <w:rPr>
          <w:sz w:val="28"/>
          <w:szCs w:val="28"/>
        </w:rPr>
        <w:t>ГЛАВА IV-I. Обеспечение доступа к информации о деятельности       Конституционного Суда Республики Коми.</w:t>
      </w:r>
    </w:p>
    <w:p w:rsidR="003678C5" w:rsidRDefault="003678C5" w:rsidP="003678C5">
      <w:pPr>
        <w:ind w:firstLine="708"/>
        <w:jc w:val="center"/>
        <w:rPr>
          <w:sz w:val="28"/>
          <w:szCs w:val="28"/>
        </w:rPr>
      </w:pPr>
    </w:p>
    <w:p w:rsidR="003678C5" w:rsidRDefault="003678C5" w:rsidP="003678C5">
      <w:pPr>
        <w:ind w:firstLine="708"/>
        <w:jc w:val="center"/>
        <w:rPr>
          <w:sz w:val="28"/>
          <w:szCs w:val="28"/>
        </w:rPr>
      </w:pPr>
      <w:r>
        <w:rPr>
          <w:sz w:val="28"/>
          <w:szCs w:val="28"/>
        </w:rPr>
        <w:t xml:space="preserve"> </w:t>
      </w:r>
      <w:proofErr w:type="gramStart"/>
      <w:r>
        <w:rPr>
          <w:sz w:val="28"/>
          <w:szCs w:val="28"/>
        </w:rPr>
        <w:t xml:space="preserve">(глава введена в соответствии с решением Конституционного Суда </w:t>
      </w:r>
      <w:proofErr w:type="gramEnd"/>
    </w:p>
    <w:p w:rsidR="003678C5" w:rsidRDefault="003678C5" w:rsidP="003678C5">
      <w:pPr>
        <w:ind w:firstLine="708"/>
        <w:jc w:val="center"/>
        <w:rPr>
          <w:sz w:val="28"/>
          <w:szCs w:val="28"/>
        </w:rPr>
      </w:pPr>
      <w:r>
        <w:rPr>
          <w:sz w:val="28"/>
          <w:szCs w:val="28"/>
        </w:rPr>
        <w:t>от 30 августа 2010 года).</w:t>
      </w:r>
    </w:p>
    <w:p w:rsidR="003678C5" w:rsidRDefault="003678C5" w:rsidP="003678C5">
      <w:pPr>
        <w:ind w:firstLine="708"/>
        <w:jc w:val="both"/>
        <w:rPr>
          <w:sz w:val="28"/>
          <w:szCs w:val="28"/>
        </w:rPr>
      </w:pPr>
    </w:p>
    <w:p w:rsidR="00372D96" w:rsidRPr="00DD0364" w:rsidRDefault="003678C5" w:rsidP="00FA1504">
      <w:pPr>
        <w:autoSpaceDE w:val="0"/>
        <w:autoSpaceDN w:val="0"/>
        <w:adjustRightInd w:val="0"/>
        <w:ind w:firstLine="708"/>
        <w:jc w:val="both"/>
        <w:rPr>
          <w:rFonts w:eastAsiaTheme="minorHAnsi"/>
          <w:sz w:val="28"/>
          <w:szCs w:val="28"/>
          <w:lang w:eastAsia="en-US"/>
        </w:rPr>
      </w:pPr>
      <w:r w:rsidRPr="00DD0364">
        <w:rPr>
          <w:sz w:val="28"/>
          <w:szCs w:val="28"/>
        </w:rPr>
        <w:t xml:space="preserve">Статья 42¹. </w:t>
      </w:r>
      <w:r w:rsidR="00372D96" w:rsidRPr="00DD0364">
        <w:rPr>
          <w:rFonts w:eastAsiaTheme="minorHAnsi"/>
          <w:sz w:val="28"/>
          <w:szCs w:val="28"/>
          <w:lang w:eastAsia="en-US"/>
        </w:rPr>
        <w:t xml:space="preserve">Обеспечение доступа к информации о деятельности Конституционного Суда осуществляется в соответствии с Федеральным </w:t>
      </w:r>
      <w:hyperlink r:id="rId8" w:history="1">
        <w:r w:rsidR="00372D96" w:rsidRPr="00DD0364">
          <w:rPr>
            <w:rFonts w:eastAsiaTheme="minorHAnsi"/>
            <w:sz w:val="28"/>
            <w:szCs w:val="28"/>
            <w:lang w:eastAsia="en-US"/>
          </w:rPr>
          <w:t>законом</w:t>
        </w:r>
      </w:hyperlink>
      <w:r w:rsidR="00372D96" w:rsidRPr="00DD0364">
        <w:rPr>
          <w:rFonts w:eastAsiaTheme="minorHAnsi"/>
          <w:sz w:val="28"/>
          <w:szCs w:val="28"/>
          <w:lang w:eastAsia="en-US"/>
        </w:rPr>
        <w:t xml:space="preserve"> «Об обеспечении доступа к информации о деятельности судов в Российской Федерации», Законом Республики Коми «Об обеспечении доступа к информации о деятельности Конституционного Суда Республики Коми и </w:t>
      </w:r>
      <w:r w:rsidR="00975602">
        <w:rPr>
          <w:rFonts w:eastAsiaTheme="minorHAnsi"/>
          <w:sz w:val="28"/>
          <w:szCs w:val="28"/>
          <w:lang w:eastAsia="en-US"/>
        </w:rPr>
        <w:t>мировых судей в Республике Коми</w:t>
      </w:r>
      <w:r w:rsidR="00372D96" w:rsidRPr="00DD0364">
        <w:rPr>
          <w:rFonts w:eastAsiaTheme="minorHAnsi"/>
          <w:sz w:val="28"/>
          <w:szCs w:val="28"/>
          <w:lang w:eastAsia="en-US"/>
        </w:rPr>
        <w:t>.</w:t>
      </w:r>
    </w:p>
    <w:p w:rsidR="00FA1504" w:rsidRDefault="003678C5" w:rsidP="00FA1504">
      <w:pPr>
        <w:ind w:firstLine="708"/>
        <w:jc w:val="both"/>
        <w:rPr>
          <w:sz w:val="28"/>
          <w:szCs w:val="28"/>
        </w:rPr>
      </w:pPr>
      <w:proofErr w:type="gramStart"/>
      <w:r>
        <w:rPr>
          <w:sz w:val="28"/>
          <w:szCs w:val="28"/>
        </w:rPr>
        <w:t xml:space="preserve">Доступ к информации о деятельности Конституционного Суда Республики Коми обеспечивается присутствием граждан, в том числе представителей организаций, общественных объединений, органов государственной власти и органов местного самоуправления, в открытом судебном заседании; опубликованием информации о деятельности Суда в </w:t>
      </w:r>
      <w:r>
        <w:rPr>
          <w:sz w:val="28"/>
          <w:szCs w:val="28"/>
        </w:rPr>
        <w:lastRenderedPageBreak/>
        <w:t>средствах массовой информации; размещением информации о деятельности Суда в информационно-телекоммуникационной сети Интернет (далее – сеть Интернет);</w:t>
      </w:r>
      <w:proofErr w:type="gramEnd"/>
      <w:r>
        <w:rPr>
          <w:sz w:val="28"/>
          <w:szCs w:val="28"/>
        </w:rPr>
        <w:t xml:space="preserve"> размещением информации о деятельности Суда в занимаемом Судом помещении; ознакомлением пользователей информацией с информацией о деятельности Суда, находящейся в архиве Суда; предоставлением пользователям информацией по их запросу информации о деятельности Суда.</w:t>
      </w:r>
    </w:p>
    <w:p w:rsidR="003678C5" w:rsidRDefault="003678C5" w:rsidP="003678C5">
      <w:pPr>
        <w:ind w:firstLine="708"/>
        <w:jc w:val="both"/>
        <w:rPr>
          <w:sz w:val="28"/>
          <w:szCs w:val="28"/>
        </w:rPr>
      </w:pPr>
      <w:r>
        <w:rPr>
          <w:sz w:val="28"/>
          <w:szCs w:val="28"/>
        </w:rPr>
        <w:t xml:space="preserve">Организация доступа к информации о деятельности Конституционного Суда Республики Коми возлагается на руководителя Секретариата Конституционного Суда Республики Коми. </w:t>
      </w:r>
    </w:p>
    <w:p w:rsidR="003678C5" w:rsidRDefault="003678C5" w:rsidP="003678C5">
      <w:pPr>
        <w:ind w:firstLine="708"/>
        <w:jc w:val="both"/>
        <w:rPr>
          <w:sz w:val="28"/>
          <w:szCs w:val="28"/>
        </w:rPr>
      </w:pPr>
      <w:proofErr w:type="gramStart"/>
      <w:r>
        <w:rPr>
          <w:sz w:val="28"/>
          <w:szCs w:val="28"/>
        </w:rPr>
        <w:t>Контроль за</w:t>
      </w:r>
      <w:proofErr w:type="gramEnd"/>
      <w:r>
        <w:rPr>
          <w:sz w:val="28"/>
          <w:szCs w:val="28"/>
        </w:rPr>
        <w:t xml:space="preserve"> обеспечением  доступа к информации о деятельности Конституционного Суда Республики Коми осуществляет Председатель Конституционного Суда Республики Коми.</w:t>
      </w:r>
    </w:p>
    <w:p w:rsidR="00276F49" w:rsidRDefault="00276F49" w:rsidP="00276F49">
      <w:pPr>
        <w:jc w:val="both"/>
        <w:rPr>
          <w:sz w:val="28"/>
          <w:szCs w:val="28"/>
        </w:rPr>
      </w:pPr>
      <w:r>
        <w:rPr>
          <w:sz w:val="28"/>
          <w:szCs w:val="28"/>
        </w:rPr>
        <w:t>(статья 42¹  в редакции решения Конституционного Суда от 12 ноября 2018 года).</w:t>
      </w:r>
    </w:p>
    <w:p w:rsidR="003678C5" w:rsidRDefault="003678C5" w:rsidP="00357D79">
      <w:pPr>
        <w:jc w:val="both"/>
        <w:rPr>
          <w:sz w:val="28"/>
          <w:szCs w:val="28"/>
        </w:rPr>
      </w:pPr>
    </w:p>
    <w:p w:rsidR="003678C5" w:rsidRDefault="003678C5" w:rsidP="003678C5">
      <w:pPr>
        <w:ind w:firstLine="708"/>
        <w:jc w:val="both"/>
        <w:rPr>
          <w:sz w:val="28"/>
          <w:szCs w:val="28"/>
        </w:rPr>
      </w:pPr>
      <w:r>
        <w:rPr>
          <w:sz w:val="28"/>
          <w:szCs w:val="28"/>
        </w:rPr>
        <w:t>Статья 42². Информация о деятельности Конституционного Суда Республики Коми может предоставляться в устной форме и в виде документированной информации, в том числе в виде электронного документа.</w:t>
      </w:r>
    </w:p>
    <w:p w:rsidR="003678C5" w:rsidRDefault="003678C5" w:rsidP="003678C5">
      <w:pPr>
        <w:ind w:firstLine="708"/>
        <w:jc w:val="both"/>
        <w:rPr>
          <w:sz w:val="28"/>
          <w:szCs w:val="28"/>
        </w:rPr>
      </w:pPr>
      <w:r>
        <w:rPr>
          <w:sz w:val="28"/>
          <w:szCs w:val="28"/>
        </w:rPr>
        <w:t>Информация о деятельности Суда предоставляется в устной форме гражданам, в том числе представителям организаций, общественных объединений, органов государственной власти и органов местного самоуправления, во время приема. Указанная информация предоставляется также по телефону.</w:t>
      </w:r>
    </w:p>
    <w:p w:rsidR="003678C5" w:rsidRDefault="003678C5" w:rsidP="003678C5">
      <w:pPr>
        <w:ind w:firstLine="708"/>
        <w:jc w:val="both"/>
        <w:rPr>
          <w:sz w:val="28"/>
          <w:szCs w:val="28"/>
        </w:rPr>
      </w:pPr>
      <w:r>
        <w:rPr>
          <w:sz w:val="28"/>
          <w:szCs w:val="28"/>
        </w:rPr>
        <w:t>Информация о деятельности Суда может быть передана по сетям связи общего пользования.</w:t>
      </w:r>
    </w:p>
    <w:p w:rsidR="003678C5" w:rsidRDefault="003678C5" w:rsidP="003678C5">
      <w:pPr>
        <w:ind w:firstLine="708"/>
        <w:jc w:val="both"/>
        <w:rPr>
          <w:sz w:val="28"/>
          <w:szCs w:val="28"/>
        </w:rPr>
      </w:pPr>
    </w:p>
    <w:p w:rsidR="003678C5" w:rsidRDefault="003678C5" w:rsidP="003678C5">
      <w:pPr>
        <w:autoSpaceDE w:val="0"/>
        <w:autoSpaceDN w:val="0"/>
        <w:adjustRightInd w:val="0"/>
        <w:ind w:firstLine="540"/>
        <w:jc w:val="both"/>
        <w:outlineLvl w:val="1"/>
        <w:rPr>
          <w:sz w:val="28"/>
          <w:szCs w:val="28"/>
        </w:rPr>
      </w:pPr>
      <w:r>
        <w:rPr>
          <w:sz w:val="28"/>
          <w:szCs w:val="28"/>
        </w:rPr>
        <w:t>Статья 42³. Информация о деятельности Конституционного Суда Республики Коми, размещаемая в сети Интернет.</w:t>
      </w:r>
    </w:p>
    <w:p w:rsidR="003678C5" w:rsidRDefault="003678C5" w:rsidP="003678C5">
      <w:pPr>
        <w:autoSpaceDE w:val="0"/>
        <w:autoSpaceDN w:val="0"/>
        <w:adjustRightInd w:val="0"/>
        <w:ind w:firstLine="540"/>
        <w:jc w:val="both"/>
        <w:rPr>
          <w:sz w:val="28"/>
          <w:szCs w:val="28"/>
        </w:rPr>
      </w:pPr>
      <w:r>
        <w:rPr>
          <w:sz w:val="28"/>
          <w:szCs w:val="28"/>
        </w:rPr>
        <w:t xml:space="preserve">1. В сети Интернет размещается: </w:t>
      </w:r>
    </w:p>
    <w:p w:rsidR="003678C5" w:rsidRDefault="003678C5" w:rsidP="003678C5">
      <w:pPr>
        <w:autoSpaceDE w:val="0"/>
        <w:autoSpaceDN w:val="0"/>
        <w:adjustRightInd w:val="0"/>
        <w:ind w:firstLine="540"/>
        <w:jc w:val="both"/>
        <w:rPr>
          <w:sz w:val="28"/>
          <w:szCs w:val="28"/>
        </w:rPr>
      </w:pPr>
      <w:r>
        <w:rPr>
          <w:sz w:val="28"/>
          <w:szCs w:val="28"/>
        </w:rPr>
        <w:t>1) общая информация о Конституционном Суде Республики Коми: наименование Суда, почтовый адрес, адрес электронной почты, номер телефона, по которому можно получить информацию справочного характера; состав Суда; аппарат Суда;  полномочия Суда; перечень законов, регламентирующих деятельность Суда; регламент Суда, инструкция по делопроизводству в Суде  и иные акты, регулирующие вопросы внутренней деятельности Суда; фамилии, имена и отчества Председателя Суда, заместителя Председателя Суда, судей, руководителя Секретариата Суда, а при согласии указанных лиц – иные сведения о них; основания наделения полномочиями Председателя Суда, заместителя Председателя Суда, судей;</w:t>
      </w:r>
    </w:p>
    <w:p w:rsidR="003678C5" w:rsidRDefault="003678C5" w:rsidP="003678C5">
      <w:pPr>
        <w:autoSpaceDE w:val="0"/>
        <w:autoSpaceDN w:val="0"/>
        <w:adjustRightInd w:val="0"/>
        <w:ind w:firstLine="540"/>
        <w:jc w:val="both"/>
        <w:rPr>
          <w:sz w:val="28"/>
          <w:szCs w:val="28"/>
        </w:rPr>
      </w:pPr>
      <w:r>
        <w:rPr>
          <w:sz w:val="28"/>
          <w:szCs w:val="28"/>
        </w:rPr>
        <w:t xml:space="preserve">2) информация, связанная с рассмотрением дел в Конституционном Суде Республики Коми: требования, предъявляемые к форме и содержанию документов, используемых при обращении в Суд, порядок представления указанных документов, образец обращения в Конституционный Суд </w:t>
      </w:r>
      <w:r>
        <w:rPr>
          <w:sz w:val="28"/>
          <w:szCs w:val="28"/>
        </w:rPr>
        <w:lastRenderedPageBreak/>
        <w:t xml:space="preserve">Республики Коми; сведения о размере и порядке уплаты государственной пошлины; </w:t>
      </w:r>
      <w:proofErr w:type="gramStart"/>
      <w:r>
        <w:rPr>
          <w:sz w:val="28"/>
          <w:szCs w:val="28"/>
        </w:rPr>
        <w:t>сведения о находящихся в Суде делах: регистрационные номера дел, наименования дел, наименования нормативных правовых  актов, подлежащих проверке, информация о прохождении дел в суде, сведения о вынесении Конституционным Судом Республики Коми решений по результатам рассмотрения дел; тексты решений Конституционного Суда Республики Коми, сведения об опубликовании; разъяснения, обобщения и  обзоры по вопросам судебной практики рассмотрения Судом дел;</w:t>
      </w:r>
      <w:proofErr w:type="gramEnd"/>
      <w:r>
        <w:rPr>
          <w:sz w:val="28"/>
          <w:szCs w:val="28"/>
        </w:rPr>
        <w:t xml:space="preserve"> порядок ознакомления с материалами дела лиц, участвующих в деле;</w:t>
      </w:r>
    </w:p>
    <w:p w:rsidR="003678C5" w:rsidRDefault="003678C5" w:rsidP="003678C5">
      <w:pPr>
        <w:autoSpaceDE w:val="0"/>
        <w:autoSpaceDN w:val="0"/>
        <w:adjustRightInd w:val="0"/>
        <w:ind w:firstLine="540"/>
        <w:jc w:val="both"/>
        <w:rPr>
          <w:sz w:val="28"/>
          <w:szCs w:val="28"/>
        </w:rPr>
      </w:pPr>
      <w:r>
        <w:rPr>
          <w:sz w:val="28"/>
          <w:szCs w:val="28"/>
        </w:rPr>
        <w:t>3) тексты проектов нормативных правовых актов, внесенных Конституционным Судом Республики Коми в Государственный Совет Республики Коми;</w:t>
      </w:r>
    </w:p>
    <w:p w:rsidR="003678C5" w:rsidRDefault="003678C5" w:rsidP="003678C5">
      <w:pPr>
        <w:autoSpaceDE w:val="0"/>
        <w:autoSpaceDN w:val="0"/>
        <w:adjustRightInd w:val="0"/>
        <w:ind w:firstLine="540"/>
        <w:jc w:val="both"/>
        <w:rPr>
          <w:sz w:val="28"/>
          <w:szCs w:val="28"/>
        </w:rPr>
      </w:pPr>
      <w:proofErr w:type="gramStart"/>
      <w:r>
        <w:rPr>
          <w:sz w:val="28"/>
          <w:szCs w:val="28"/>
        </w:rPr>
        <w:t>4) информация о кадровом обеспечении Конституционного Суда Республики Коми: порядок наделения судей полномочиями, требования к кандидатам на должность судьи; сведения о вакантной должности судьи, вакантных должностях государственной службы в аппарате Суда; порядок поступления граждан на государственную службу в аппарат Суда, квалификационные требования к кандидатам на замещение вакантных должностей государственной службы в аппарате Суда;</w:t>
      </w:r>
      <w:proofErr w:type="gramEnd"/>
      <w:r>
        <w:rPr>
          <w:sz w:val="28"/>
          <w:szCs w:val="28"/>
        </w:rPr>
        <w:t xml:space="preserve"> условия проведения и результаты конкурсов на замещение вакантных должностей государственной службы в аппарате Суда;</w:t>
      </w:r>
    </w:p>
    <w:p w:rsidR="003678C5" w:rsidRDefault="003678C5" w:rsidP="003678C5">
      <w:pPr>
        <w:autoSpaceDE w:val="0"/>
        <w:autoSpaceDN w:val="0"/>
        <w:adjustRightInd w:val="0"/>
        <w:ind w:firstLine="540"/>
        <w:jc w:val="both"/>
        <w:rPr>
          <w:sz w:val="28"/>
          <w:szCs w:val="28"/>
        </w:rPr>
      </w:pPr>
      <w:r>
        <w:rPr>
          <w:sz w:val="28"/>
          <w:szCs w:val="28"/>
        </w:rPr>
        <w:t>5) информация о порядке и времени приема граждан (физических лиц), в том числе представителей организаций (юридических лиц), общественных объединений, органов государственной власти и органов местного самоуправления, порядке рассмотрения их обращений;</w:t>
      </w:r>
    </w:p>
    <w:p w:rsidR="003678C5" w:rsidRDefault="003678C5" w:rsidP="003678C5">
      <w:pPr>
        <w:autoSpaceDE w:val="0"/>
        <w:autoSpaceDN w:val="0"/>
        <w:adjustRightInd w:val="0"/>
        <w:ind w:firstLine="540"/>
        <w:jc w:val="both"/>
        <w:rPr>
          <w:sz w:val="28"/>
          <w:szCs w:val="28"/>
        </w:rPr>
      </w:pPr>
      <w:r>
        <w:rPr>
          <w:sz w:val="28"/>
          <w:szCs w:val="28"/>
        </w:rPr>
        <w:t>6) сведения о размещении заказов на поставки товаров, выполнение работ, оказание услуг для Конституционного Суда Республики Коми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нужд.</w:t>
      </w:r>
    </w:p>
    <w:p w:rsidR="003678C5" w:rsidRDefault="003678C5" w:rsidP="003678C5">
      <w:pPr>
        <w:autoSpaceDE w:val="0"/>
        <w:autoSpaceDN w:val="0"/>
        <w:adjustRightInd w:val="0"/>
        <w:ind w:firstLine="540"/>
        <w:jc w:val="both"/>
        <w:rPr>
          <w:sz w:val="28"/>
          <w:szCs w:val="28"/>
        </w:rPr>
      </w:pPr>
      <w:r>
        <w:rPr>
          <w:sz w:val="28"/>
          <w:szCs w:val="28"/>
        </w:rPr>
        <w:t>2. Размещение в сети Интернет информации о деятельности Суда должно осуществляться своевременно лицом, ответственным за размещение указанной информации в сети Интернет. Тексты судебных решений Конституционного Суда Республики Коми размещаются в сети Интернет после провозглашения в полном объеме.</w:t>
      </w:r>
    </w:p>
    <w:p w:rsidR="003678C5" w:rsidRDefault="003678C5" w:rsidP="003678C5">
      <w:pPr>
        <w:autoSpaceDE w:val="0"/>
        <w:autoSpaceDN w:val="0"/>
        <w:adjustRightInd w:val="0"/>
        <w:ind w:firstLine="540"/>
        <w:jc w:val="both"/>
        <w:rPr>
          <w:sz w:val="28"/>
          <w:szCs w:val="28"/>
        </w:rPr>
      </w:pPr>
      <w:r>
        <w:rPr>
          <w:sz w:val="28"/>
          <w:szCs w:val="28"/>
        </w:rPr>
        <w:t>3. При размещении в сети Интернет информации, предусматривающей положения, которые содержат сведения, составляющие государственную или иную охраняемую законом тайну, эти положения исключаются из информации, подготовленной для размещения в сети Интернет.</w:t>
      </w:r>
    </w:p>
    <w:p w:rsidR="003678C5" w:rsidRPr="00DE5B81" w:rsidRDefault="003678C5" w:rsidP="003678C5">
      <w:pPr>
        <w:ind w:firstLine="709"/>
        <w:jc w:val="both"/>
        <w:rPr>
          <w:sz w:val="28"/>
          <w:szCs w:val="28"/>
        </w:rPr>
      </w:pPr>
    </w:p>
    <w:p w:rsidR="003678C5" w:rsidRDefault="003678C5" w:rsidP="003678C5">
      <w:pPr>
        <w:ind w:left="284" w:firstLine="425"/>
        <w:jc w:val="center"/>
        <w:rPr>
          <w:sz w:val="28"/>
          <w:szCs w:val="28"/>
        </w:rPr>
      </w:pPr>
      <w:r>
        <w:rPr>
          <w:sz w:val="28"/>
          <w:szCs w:val="28"/>
        </w:rPr>
        <w:t xml:space="preserve">ГЛАВА </w:t>
      </w:r>
      <w:r>
        <w:rPr>
          <w:sz w:val="28"/>
          <w:szCs w:val="28"/>
          <w:lang w:val="en-US"/>
        </w:rPr>
        <w:t>V</w:t>
      </w:r>
      <w:r>
        <w:rPr>
          <w:sz w:val="28"/>
          <w:szCs w:val="28"/>
        </w:rPr>
        <w:t>. Заключительные положения</w:t>
      </w:r>
    </w:p>
    <w:p w:rsidR="003678C5" w:rsidRDefault="003678C5" w:rsidP="003678C5">
      <w:pPr>
        <w:ind w:left="284" w:firstLine="851"/>
        <w:jc w:val="both"/>
        <w:rPr>
          <w:sz w:val="28"/>
          <w:szCs w:val="28"/>
        </w:rPr>
      </w:pPr>
    </w:p>
    <w:p w:rsidR="003678C5" w:rsidRDefault="003678C5" w:rsidP="003678C5">
      <w:pPr>
        <w:ind w:firstLine="709"/>
        <w:jc w:val="both"/>
        <w:rPr>
          <w:sz w:val="28"/>
          <w:szCs w:val="28"/>
        </w:rPr>
      </w:pPr>
      <w:r>
        <w:rPr>
          <w:sz w:val="28"/>
          <w:szCs w:val="28"/>
        </w:rPr>
        <w:t xml:space="preserve">Статья 43. Предложение о выступлении с законодательной инициативой может быть внесено любым судьей Конституционного Суда. При этом судья может представить текст законопроекта либо текст поправки </w:t>
      </w:r>
      <w:r>
        <w:rPr>
          <w:sz w:val="28"/>
          <w:szCs w:val="28"/>
        </w:rPr>
        <w:lastRenderedPageBreak/>
        <w:t xml:space="preserve">к законопроекту или текст законодательного предложения о разработке и принятии нового закона. </w:t>
      </w:r>
    </w:p>
    <w:p w:rsidR="003678C5" w:rsidRDefault="003678C5" w:rsidP="003678C5">
      <w:pPr>
        <w:jc w:val="both"/>
        <w:rPr>
          <w:sz w:val="28"/>
          <w:szCs w:val="28"/>
        </w:rPr>
      </w:pPr>
      <w:r>
        <w:rPr>
          <w:sz w:val="28"/>
          <w:szCs w:val="28"/>
        </w:rPr>
        <w:t>(часть первая в редакции решения Конституционного Суда от 30 января 2007 года).</w:t>
      </w:r>
    </w:p>
    <w:p w:rsidR="003678C5" w:rsidRDefault="003678C5" w:rsidP="003678C5">
      <w:pPr>
        <w:ind w:firstLine="709"/>
        <w:jc w:val="both"/>
        <w:rPr>
          <w:sz w:val="28"/>
          <w:szCs w:val="28"/>
        </w:rPr>
      </w:pPr>
      <w:r>
        <w:rPr>
          <w:sz w:val="28"/>
          <w:szCs w:val="28"/>
        </w:rPr>
        <w:t>Решение о выступлении с законодательной инициативой принимается в заседании Конституционного Суда по докладу судьи, внесшего соответствующее предложение.</w:t>
      </w:r>
    </w:p>
    <w:p w:rsidR="003678C5" w:rsidRDefault="003678C5" w:rsidP="003678C5">
      <w:pPr>
        <w:ind w:firstLine="709"/>
        <w:jc w:val="both"/>
        <w:rPr>
          <w:sz w:val="28"/>
          <w:szCs w:val="28"/>
        </w:rPr>
      </w:pPr>
      <w:r>
        <w:rPr>
          <w:sz w:val="28"/>
          <w:szCs w:val="28"/>
        </w:rPr>
        <w:t>В случае положительного решения вопроса Конституционный Суд для работы над законопроектом или законодательным предложением может образовать из числа судей подготовительную комиссию. Для составления текста законопроекта или законодательного предложения и подготовки необходимых материалов может быть образована рабочая группа под председательством судьи Конституционного Суда.</w:t>
      </w:r>
    </w:p>
    <w:p w:rsidR="003678C5" w:rsidRDefault="003678C5" w:rsidP="003678C5">
      <w:pPr>
        <w:pStyle w:val="a5"/>
        <w:rPr>
          <w:szCs w:val="28"/>
        </w:rPr>
      </w:pPr>
      <w:r>
        <w:rPr>
          <w:szCs w:val="28"/>
        </w:rPr>
        <w:t>Конституционный Суд поручает Председателю Конституционного Суда либо одному из судей Конституционного Суда принять участие в заседаниях Комитетов Государственного Совета  Республики Коми в связи с прохождением внесенного Конституционным Судом законопроекта либо законодательного предложения, а также на сессии Государственного Совета.</w:t>
      </w:r>
    </w:p>
    <w:p w:rsidR="003678C5" w:rsidRDefault="003678C5" w:rsidP="003678C5">
      <w:pPr>
        <w:ind w:firstLine="709"/>
        <w:jc w:val="both"/>
        <w:rPr>
          <w:sz w:val="28"/>
          <w:szCs w:val="28"/>
        </w:rPr>
      </w:pPr>
    </w:p>
    <w:p w:rsidR="003678C5" w:rsidRDefault="003678C5" w:rsidP="003678C5">
      <w:pPr>
        <w:pStyle w:val="a5"/>
        <w:rPr>
          <w:szCs w:val="28"/>
        </w:rPr>
      </w:pPr>
      <w:r>
        <w:rPr>
          <w:szCs w:val="28"/>
        </w:rPr>
        <w:t>Статья 44. Работники аппарата Конституционного Суда Республики Коми обязаны соблюдать правила внутреннего распорядка, установленные распоряжением Председателя Конституционного Суда, внимательно относиться к посетителям, вежливо и предупредительно разговаривать по телефону, стараясь дать исчерпывающую информацию по вопросам граждан.</w:t>
      </w:r>
    </w:p>
    <w:p w:rsidR="003678C5" w:rsidRDefault="003678C5" w:rsidP="003678C5">
      <w:pPr>
        <w:ind w:firstLine="709"/>
        <w:jc w:val="both"/>
        <w:rPr>
          <w:sz w:val="28"/>
          <w:szCs w:val="28"/>
        </w:rPr>
      </w:pPr>
      <w:r>
        <w:rPr>
          <w:sz w:val="28"/>
          <w:szCs w:val="28"/>
        </w:rPr>
        <w:t>В часы, установленные для приема граждан в Конституционном Суде Республики Коми, должен быть обеспечен их беспрепятственный пропуск в помещение Суда.</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45. Работникам аппарата Конституционного Суда Республики Коми выдаются удостоверения по форме, утвержденной Председателем Конституционного Суда Республики Коми.</w:t>
      </w:r>
    </w:p>
    <w:p w:rsidR="003678C5" w:rsidRDefault="003678C5" w:rsidP="003678C5">
      <w:pPr>
        <w:ind w:firstLine="709"/>
        <w:jc w:val="both"/>
        <w:rPr>
          <w:sz w:val="28"/>
          <w:szCs w:val="28"/>
        </w:rPr>
      </w:pPr>
    </w:p>
    <w:p w:rsidR="003678C5" w:rsidRDefault="003678C5" w:rsidP="003678C5">
      <w:pPr>
        <w:ind w:firstLine="709"/>
        <w:jc w:val="both"/>
        <w:rPr>
          <w:sz w:val="28"/>
          <w:szCs w:val="28"/>
        </w:rPr>
      </w:pPr>
      <w:r>
        <w:rPr>
          <w:sz w:val="28"/>
          <w:szCs w:val="28"/>
        </w:rPr>
        <w:t>Статья 46. Регламент утверждается на организационном заседании Конституционного Суда Республики Коми в составе не менее четырех судей и действует с момента его подписания всеми членами Суда, участвовавшими в заседании.</w:t>
      </w:r>
    </w:p>
    <w:p w:rsidR="003678C5" w:rsidRDefault="003678C5" w:rsidP="003678C5">
      <w:pPr>
        <w:ind w:firstLine="709"/>
        <w:jc w:val="both"/>
        <w:rPr>
          <w:sz w:val="28"/>
          <w:szCs w:val="28"/>
        </w:rPr>
      </w:pPr>
      <w:r>
        <w:rPr>
          <w:sz w:val="28"/>
          <w:szCs w:val="28"/>
        </w:rPr>
        <w:t>Изменения в Регламент Конституционного Суда Республики Коми вносятся по инициативе одного из судей решением Конституционного Суда в составе не менее четырех судей.</w:t>
      </w:r>
    </w:p>
    <w:p w:rsidR="003678C5" w:rsidRDefault="003678C5" w:rsidP="003678C5">
      <w:pPr>
        <w:ind w:firstLine="709"/>
        <w:jc w:val="both"/>
        <w:rPr>
          <w:sz w:val="28"/>
          <w:szCs w:val="28"/>
        </w:rPr>
      </w:pPr>
    </w:p>
    <w:p w:rsidR="003678C5" w:rsidRDefault="003678C5" w:rsidP="003678C5">
      <w:pPr>
        <w:ind w:firstLine="709"/>
        <w:jc w:val="both"/>
        <w:rPr>
          <w:sz w:val="28"/>
          <w:szCs w:val="28"/>
        </w:rPr>
      </w:pPr>
    </w:p>
    <w:p w:rsidR="003678C5" w:rsidRPr="003678C5" w:rsidRDefault="003678C5" w:rsidP="003678C5">
      <w:pPr>
        <w:ind w:firstLine="709"/>
        <w:jc w:val="both"/>
        <w:rPr>
          <w:sz w:val="28"/>
          <w:szCs w:val="28"/>
        </w:rPr>
      </w:pPr>
      <w:r>
        <w:rPr>
          <w:sz w:val="28"/>
          <w:szCs w:val="28"/>
        </w:rPr>
        <w:t xml:space="preserve">Приложение №1. Исключено. </w:t>
      </w:r>
    </w:p>
    <w:p w:rsidR="003678C5" w:rsidRDefault="003678C5" w:rsidP="003678C5">
      <w:pPr>
        <w:ind w:firstLine="709"/>
        <w:jc w:val="both"/>
        <w:rPr>
          <w:sz w:val="28"/>
          <w:szCs w:val="28"/>
        </w:rPr>
      </w:pPr>
      <w:r>
        <w:rPr>
          <w:sz w:val="28"/>
          <w:szCs w:val="28"/>
        </w:rPr>
        <w:t>(решение Конституционного Суда от 29 декабря 2010 года).</w:t>
      </w:r>
    </w:p>
    <w:p w:rsidR="003678C5" w:rsidRPr="003678C5" w:rsidRDefault="003678C5" w:rsidP="003678C5">
      <w:pPr>
        <w:ind w:firstLine="709"/>
        <w:jc w:val="both"/>
        <w:rPr>
          <w:sz w:val="28"/>
          <w:szCs w:val="28"/>
        </w:rPr>
      </w:pPr>
    </w:p>
    <w:p w:rsidR="003678C5" w:rsidRPr="003678C5" w:rsidRDefault="003678C5" w:rsidP="003678C5">
      <w:pPr>
        <w:ind w:firstLine="709"/>
        <w:jc w:val="both"/>
        <w:rPr>
          <w:sz w:val="28"/>
          <w:szCs w:val="28"/>
        </w:rPr>
      </w:pPr>
      <w:r>
        <w:rPr>
          <w:sz w:val="28"/>
          <w:szCs w:val="28"/>
        </w:rPr>
        <w:t xml:space="preserve">Приложение №2. Исключено. </w:t>
      </w:r>
    </w:p>
    <w:p w:rsidR="003678C5" w:rsidRDefault="003678C5" w:rsidP="003678C5">
      <w:pPr>
        <w:ind w:firstLine="709"/>
        <w:jc w:val="both"/>
        <w:rPr>
          <w:sz w:val="28"/>
          <w:szCs w:val="28"/>
        </w:rPr>
      </w:pPr>
      <w:r>
        <w:rPr>
          <w:sz w:val="28"/>
          <w:szCs w:val="28"/>
        </w:rPr>
        <w:lastRenderedPageBreak/>
        <w:t>(решение Конституционного Суда от 29 декабря 2010 года).</w:t>
      </w:r>
    </w:p>
    <w:p w:rsidR="003678C5" w:rsidRPr="003678C5" w:rsidRDefault="003678C5" w:rsidP="003678C5">
      <w:pPr>
        <w:ind w:firstLine="709"/>
        <w:jc w:val="both"/>
        <w:rPr>
          <w:sz w:val="28"/>
          <w:szCs w:val="28"/>
        </w:rPr>
      </w:pPr>
    </w:p>
    <w:p w:rsidR="003678C5" w:rsidRPr="003678C5" w:rsidRDefault="003678C5" w:rsidP="003678C5">
      <w:pPr>
        <w:ind w:firstLine="709"/>
        <w:jc w:val="both"/>
        <w:rPr>
          <w:sz w:val="28"/>
          <w:szCs w:val="28"/>
        </w:rPr>
      </w:pPr>
      <w:r>
        <w:rPr>
          <w:sz w:val="28"/>
          <w:szCs w:val="28"/>
        </w:rPr>
        <w:t xml:space="preserve">Приложение №3. Исключено. </w:t>
      </w:r>
    </w:p>
    <w:p w:rsidR="003678C5" w:rsidRDefault="003678C5" w:rsidP="003678C5">
      <w:pPr>
        <w:ind w:firstLine="709"/>
        <w:jc w:val="both"/>
        <w:rPr>
          <w:sz w:val="28"/>
          <w:szCs w:val="28"/>
        </w:rPr>
      </w:pPr>
      <w:r>
        <w:rPr>
          <w:sz w:val="28"/>
          <w:szCs w:val="28"/>
        </w:rPr>
        <w:t>(решение Конституционного Суда от 29 декабря 2010 года).</w:t>
      </w:r>
    </w:p>
    <w:p w:rsidR="003678C5" w:rsidRPr="003678C5" w:rsidRDefault="003678C5" w:rsidP="003678C5">
      <w:pPr>
        <w:ind w:firstLine="709"/>
        <w:jc w:val="both"/>
        <w:rPr>
          <w:sz w:val="28"/>
          <w:szCs w:val="28"/>
        </w:rPr>
      </w:pPr>
    </w:p>
    <w:p w:rsidR="003678C5" w:rsidRPr="003678C5" w:rsidRDefault="003678C5" w:rsidP="003678C5">
      <w:pPr>
        <w:ind w:firstLine="709"/>
        <w:jc w:val="both"/>
        <w:rPr>
          <w:sz w:val="28"/>
          <w:szCs w:val="28"/>
        </w:rPr>
      </w:pPr>
      <w:r>
        <w:rPr>
          <w:sz w:val="28"/>
          <w:szCs w:val="28"/>
        </w:rPr>
        <w:t xml:space="preserve">Приложение №4. Исключено. </w:t>
      </w:r>
    </w:p>
    <w:p w:rsidR="003678C5" w:rsidRDefault="003678C5" w:rsidP="003678C5">
      <w:pPr>
        <w:ind w:firstLine="709"/>
        <w:jc w:val="both"/>
        <w:rPr>
          <w:sz w:val="28"/>
          <w:szCs w:val="28"/>
        </w:rPr>
      </w:pPr>
      <w:r>
        <w:rPr>
          <w:sz w:val="28"/>
          <w:szCs w:val="28"/>
        </w:rPr>
        <w:t>(решение Конституционного Суда от 29 декабря 2010 года).</w:t>
      </w:r>
    </w:p>
    <w:p w:rsidR="003678C5" w:rsidRPr="003678C5" w:rsidRDefault="003678C5" w:rsidP="003678C5">
      <w:pPr>
        <w:ind w:firstLine="709"/>
        <w:jc w:val="both"/>
        <w:rPr>
          <w:sz w:val="28"/>
          <w:szCs w:val="28"/>
        </w:rPr>
      </w:pPr>
    </w:p>
    <w:p w:rsidR="003678C5" w:rsidRPr="003678C5" w:rsidRDefault="003678C5" w:rsidP="003678C5">
      <w:pPr>
        <w:ind w:firstLine="709"/>
        <w:jc w:val="both"/>
        <w:rPr>
          <w:sz w:val="28"/>
          <w:szCs w:val="28"/>
        </w:rPr>
      </w:pPr>
      <w:r>
        <w:rPr>
          <w:sz w:val="28"/>
          <w:szCs w:val="28"/>
        </w:rPr>
        <w:t xml:space="preserve">Приложение №5. Исключено. </w:t>
      </w:r>
    </w:p>
    <w:p w:rsidR="003678C5" w:rsidRDefault="003678C5" w:rsidP="003678C5">
      <w:pPr>
        <w:ind w:firstLine="709"/>
        <w:jc w:val="both"/>
        <w:rPr>
          <w:sz w:val="28"/>
          <w:szCs w:val="28"/>
        </w:rPr>
      </w:pPr>
      <w:r>
        <w:rPr>
          <w:sz w:val="28"/>
          <w:szCs w:val="28"/>
        </w:rPr>
        <w:t>(решение Конституционного Суда от 29 декабря 2010 года).</w:t>
      </w:r>
    </w:p>
    <w:p w:rsidR="003678C5" w:rsidRPr="003678C5" w:rsidRDefault="003678C5" w:rsidP="003678C5">
      <w:pPr>
        <w:ind w:firstLine="708"/>
        <w:jc w:val="both"/>
        <w:rPr>
          <w:sz w:val="28"/>
          <w:szCs w:val="28"/>
        </w:rPr>
      </w:pPr>
    </w:p>
    <w:p w:rsidR="003678C5" w:rsidRPr="003678C5" w:rsidRDefault="003678C5" w:rsidP="003678C5">
      <w:pPr>
        <w:ind w:firstLine="708"/>
        <w:jc w:val="both"/>
        <w:rPr>
          <w:sz w:val="28"/>
          <w:szCs w:val="28"/>
        </w:rPr>
      </w:pPr>
      <w:r>
        <w:rPr>
          <w:sz w:val="28"/>
          <w:szCs w:val="28"/>
        </w:rPr>
        <w:t xml:space="preserve">Приложение №6. Исключено. </w:t>
      </w:r>
    </w:p>
    <w:p w:rsidR="003678C5" w:rsidRDefault="003678C5" w:rsidP="003678C5">
      <w:pPr>
        <w:ind w:firstLine="708"/>
        <w:jc w:val="both"/>
        <w:rPr>
          <w:sz w:val="28"/>
          <w:szCs w:val="28"/>
        </w:rPr>
      </w:pPr>
      <w:r>
        <w:rPr>
          <w:sz w:val="28"/>
          <w:szCs w:val="28"/>
        </w:rPr>
        <w:t>(решение Конституционного Суда от 29 декабря 2010 года).</w:t>
      </w:r>
    </w:p>
    <w:p w:rsidR="003678C5" w:rsidRPr="003678C5" w:rsidRDefault="003678C5" w:rsidP="003678C5">
      <w:pPr>
        <w:ind w:firstLine="709"/>
        <w:jc w:val="both"/>
        <w:rPr>
          <w:sz w:val="28"/>
          <w:szCs w:val="28"/>
        </w:rPr>
      </w:pPr>
    </w:p>
    <w:p w:rsidR="003678C5" w:rsidRPr="003678C5" w:rsidRDefault="003678C5" w:rsidP="003678C5">
      <w:pPr>
        <w:ind w:firstLine="709"/>
        <w:jc w:val="both"/>
        <w:rPr>
          <w:sz w:val="28"/>
          <w:szCs w:val="28"/>
        </w:rPr>
      </w:pPr>
      <w:r>
        <w:rPr>
          <w:sz w:val="28"/>
          <w:szCs w:val="28"/>
        </w:rPr>
        <w:t xml:space="preserve">Приложение №7. Исключено. </w:t>
      </w:r>
    </w:p>
    <w:p w:rsidR="007C65D2" w:rsidRPr="003678C5" w:rsidRDefault="003678C5" w:rsidP="003678C5">
      <w:pPr>
        <w:ind w:firstLine="709"/>
        <w:jc w:val="both"/>
        <w:rPr>
          <w:sz w:val="28"/>
          <w:szCs w:val="28"/>
        </w:rPr>
      </w:pPr>
      <w:r>
        <w:rPr>
          <w:sz w:val="28"/>
          <w:szCs w:val="28"/>
        </w:rPr>
        <w:t>(решение Конституционного Суда от 29 декабря 2010 года).</w:t>
      </w:r>
    </w:p>
    <w:sectPr w:rsidR="007C65D2" w:rsidRPr="003678C5" w:rsidSect="007C65D2">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DD6" w:rsidRDefault="00835DD6" w:rsidP="003678C5">
      <w:r>
        <w:separator/>
      </w:r>
    </w:p>
  </w:endnote>
  <w:endnote w:type="continuationSeparator" w:id="0">
    <w:p w:rsidR="00835DD6" w:rsidRDefault="00835DD6" w:rsidP="00367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923126"/>
      <w:docPartObj>
        <w:docPartGallery w:val="Page Numbers (Bottom of Page)"/>
        <w:docPartUnique/>
      </w:docPartObj>
    </w:sdtPr>
    <w:sdtEndPr/>
    <w:sdtContent>
      <w:p w:rsidR="0085577A" w:rsidRDefault="00356665">
        <w:pPr>
          <w:pStyle w:val="a9"/>
          <w:jc w:val="right"/>
        </w:pPr>
        <w:r>
          <w:fldChar w:fldCharType="begin"/>
        </w:r>
        <w:r>
          <w:instrText xml:space="preserve"> PAGE   \* MERGEFORMAT </w:instrText>
        </w:r>
        <w:r>
          <w:fldChar w:fldCharType="separate"/>
        </w:r>
        <w:r w:rsidR="00357D79">
          <w:rPr>
            <w:noProof/>
          </w:rPr>
          <w:t>9</w:t>
        </w:r>
        <w:r>
          <w:rPr>
            <w:noProof/>
          </w:rPr>
          <w:fldChar w:fldCharType="end"/>
        </w:r>
      </w:p>
    </w:sdtContent>
  </w:sdt>
  <w:p w:rsidR="0085577A" w:rsidRDefault="008557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DD6" w:rsidRDefault="00835DD6" w:rsidP="003678C5">
      <w:r>
        <w:separator/>
      </w:r>
    </w:p>
  </w:footnote>
  <w:footnote w:type="continuationSeparator" w:id="0">
    <w:p w:rsidR="00835DD6" w:rsidRDefault="00835DD6" w:rsidP="00367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C5" w:rsidRDefault="003678C5">
    <w:pPr>
      <w:pStyle w:val="a7"/>
      <w:jc w:val="center"/>
    </w:pPr>
  </w:p>
  <w:p w:rsidR="003678C5" w:rsidRDefault="003678C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416EC"/>
    <w:multiLevelType w:val="singleLevel"/>
    <w:tmpl w:val="436019D0"/>
    <w:lvl w:ilvl="0">
      <w:start w:val="1"/>
      <w:numFmt w:val="decimal"/>
      <w:lvlText w:val="%1)"/>
      <w:lvlJc w:val="left"/>
      <w:pPr>
        <w:tabs>
          <w:tab w:val="num" w:pos="1069"/>
        </w:tabs>
        <w:ind w:left="1069" w:hanging="360"/>
      </w:pPr>
    </w:lvl>
  </w:abstractNum>
  <w:abstractNum w:abstractNumId="1">
    <w:nsid w:val="4D0A40FC"/>
    <w:multiLevelType w:val="singleLevel"/>
    <w:tmpl w:val="878EBE2E"/>
    <w:lvl w:ilvl="0">
      <w:start w:val="1"/>
      <w:numFmt w:val="decimal"/>
      <w:lvlText w:val="%1)"/>
      <w:lvlJc w:val="left"/>
      <w:pPr>
        <w:tabs>
          <w:tab w:val="num" w:pos="1069"/>
        </w:tabs>
        <w:ind w:left="1069" w:hanging="360"/>
      </w:pPr>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78C5"/>
    <w:rsid w:val="00001E45"/>
    <w:rsid w:val="00003BFD"/>
    <w:rsid w:val="00005C34"/>
    <w:rsid w:val="00005CE5"/>
    <w:rsid w:val="00005D40"/>
    <w:rsid w:val="00006981"/>
    <w:rsid w:val="0000699A"/>
    <w:rsid w:val="000123C0"/>
    <w:rsid w:val="0001505E"/>
    <w:rsid w:val="000152F8"/>
    <w:rsid w:val="00015B0A"/>
    <w:rsid w:val="000169B7"/>
    <w:rsid w:val="000202B5"/>
    <w:rsid w:val="000213A7"/>
    <w:rsid w:val="000224B3"/>
    <w:rsid w:val="000246EC"/>
    <w:rsid w:val="00026DF4"/>
    <w:rsid w:val="000308D1"/>
    <w:rsid w:val="00031A46"/>
    <w:rsid w:val="00032A80"/>
    <w:rsid w:val="0004199C"/>
    <w:rsid w:val="00041D61"/>
    <w:rsid w:val="00042767"/>
    <w:rsid w:val="000430F9"/>
    <w:rsid w:val="00044DD0"/>
    <w:rsid w:val="000467DF"/>
    <w:rsid w:val="00047C80"/>
    <w:rsid w:val="00050C08"/>
    <w:rsid w:val="00050F81"/>
    <w:rsid w:val="00051FC8"/>
    <w:rsid w:val="0005307F"/>
    <w:rsid w:val="000548F7"/>
    <w:rsid w:val="00055A65"/>
    <w:rsid w:val="00056588"/>
    <w:rsid w:val="00057D72"/>
    <w:rsid w:val="00061A53"/>
    <w:rsid w:val="00062096"/>
    <w:rsid w:val="00062696"/>
    <w:rsid w:val="000649AD"/>
    <w:rsid w:val="00065E71"/>
    <w:rsid w:val="00066F46"/>
    <w:rsid w:val="0007127B"/>
    <w:rsid w:val="000715C9"/>
    <w:rsid w:val="00071EA5"/>
    <w:rsid w:val="000757FA"/>
    <w:rsid w:val="00075ACB"/>
    <w:rsid w:val="00082554"/>
    <w:rsid w:val="00082AE9"/>
    <w:rsid w:val="00082FF4"/>
    <w:rsid w:val="00083D15"/>
    <w:rsid w:val="00085B93"/>
    <w:rsid w:val="0009005C"/>
    <w:rsid w:val="00094F5D"/>
    <w:rsid w:val="00097CD9"/>
    <w:rsid w:val="000A3347"/>
    <w:rsid w:val="000A4F6B"/>
    <w:rsid w:val="000A56FF"/>
    <w:rsid w:val="000A5AB4"/>
    <w:rsid w:val="000A71DE"/>
    <w:rsid w:val="000A76A4"/>
    <w:rsid w:val="000A76D7"/>
    <w:rsid w:val="000B02B0"/>
    <w:rsid w:val="000B2264"/>
    <w:rsid w:val="000B47B1"/>
    <w:rsid w:val="000B54F1"/>
    <w:rsid w:val="000B59C0"/>
    <w:rsid w:val="000B7AB4"/>
    <w:rsid w:val="000B7CE2"/>
    <w:rsid w:val="000C0315"/>
    <w:rsid w:val="000C108F"/>
    <w:rsid w:val="000C280D"/>
    <w:rsid w:val="000C4F6B"/>
    <w:rsid w:val="000C7418"/>
    <w:rsid w:val="000C761F"/>
    <w:rsid w:val="000D6A82"/>
    <w:rsid w:val="000E333B"/>
    <w:rsid w:val="000E5741"/>
    <w:rsid w:val="000E5A0B"/>
    <w:rsid w:val="000F4A37"/>
    <w:rsid w:val="000F6354"/>
    <w:rsid w:val="00101BDB"/>
    <w:rsid w:val="0010325D"/>
    <w:rsid w:val="00106087"/>
    <w:rsid w:val="00107FF2"/>
    <w:rsid w:val="00111DB8"/>
    <w:rsid w:val="00112BCF"/>
    <w:rsid w:val="00114465"/>
    <w:rsid w:val="0011575C"/>
    <w:rsid w:val="001161C0"/>
    <w:rsid w:val="00117CBE"/>
    <w:rsid w:val="00117EB4"/>
    <w:rsid w:val="001200B2"/>
    <w:rsid w:val="00121F88"/>
    <w:rsid w:val="00122057"/>
    <w:rsid w:val="001223FA"/>
    <w:rsid w:val="00123052"/>
    <w:rsid w:val="0012682D"/>
    <w:rsid w:val="00127868"/>
    <w:rsid w:val="00131218"/>
    <w:rsid w:val="00132C9C"/>
    <w:rsid w:val="00133440"/>
    <w:rsid w:val="00133B68"/>
    <w:rsid w:val="00140ED5"/>
    <w:rsid w:val="00141710"/>
    <w:rsid w:val="00142775"/>
    <w:rsid w:val="00150585"/>
    <w:rsid w:val="00150C50"/>
    <w:rsid w:val="00151819"/>
    <w:rsid w:val="001542BA"/>
    <w:rsid w:val="00154F9F"/>
    <w:rsid w:val="0015668A"/>
    <w:rsid w:val="00156E34"/>
    <w:rsid w:val="00160ACC"/>
    <w:rsid w:val="001612FC"/>
    <w:rsid w:val="00161BF4"/>
    <w:rsid w:val="00163887"/>
    <w:rsid w:val="00164BFA"/>
    <w:rsid w:val="00164EC4"/>
    <w:rsid w:val="00165760"/>
    <w:rsid w:val="001670A0"/>
    <w:rsid w:val="001670AB"/>
    <w:rsid w:val="00174308"/>
    <w:rsid w:val="00174393"/>
    <w:rsid w:val="001746F0"/>
    <w:rsid w:val="001755ED"/>
    <w:rsid w:val="0017617F"/>
    <w:rsid w:val="00176A0A"/>
    <w:rsid w:val="00180F4D"/>
    <w:rsid w:val="001834D1"/>
    <w:rsid w:val="00185000"/>
    <w:rsid w:val="0019133D"/>
    <w:rsid w:val="0019198C"/>
    <w:rsid w:val="0019550C"/>
    <w:rsid w:val="00195B22"/>
    <w:rsid w:val="001976C3"/>
    <w:rsid w:val="001A00C7"/>
    <w:rsid w:val="001A10BA"/>
    <w:rsid w:val="001A20E4"/>
    <w:rsid w:val="001A264F"/>
    <w:rsid w:val="001A42D4"/>
    <w:rsid w:val="001A4C5F"/>
    <w:rsid w:val="001A4F53"/>
    <w:rsid w:val="001A545D"/>
    <w:rsid w:val="001B03E0"/>
    <w:rsid w:val="001B0462"/>
    <w:rsid w:val="001B1053"/>
    <w:rsid w:val="001B1296"/>
    <w:rsid w:val="001B1ACC"/>
    <w:rsid w:val="001B5AED"/>
    <w:rsid w:val="001B65EB"/>
    <w:rsid w:val="001C0652"/>
    <w:rsid w:val="001C12E9"/>
    <w:rsid w:val="001C201E"/>
    <w:rsid w:val="001C2662"/>
    <w:rsid w:val="001C3F26"/>
    <w:rsid w:val="001C6279"/>
    <w:rsid w:val="001C6B90"/>
    <w:rsid w:val="001C77DF"/>
    <w:rsid w:val="001C7BBB"/>
    <w:rsid w:val="001D1330"/>
    <w:rsid w:val="001D32DB"/>
    <w:rsid w:val="001D3801"/>
    <w:rsid w:val="001D384E"/>
    <w:rsid w:val="001D3F2B"/>
    <w:rsid w:val="001E1816"/>
    <w:rsid w:val="001E3DA8"/>
    <w:rsid w:val="001E4A90"/>
    <w:rsid w:val="001E4CCD"/>
    <w:rsid w:val="001E6A28"/>
    <w:rsid w:val="001E7B72"/>
    <w:rsid w:val="001F0B78"/>
    <w:rsid w:val="001F469E"/>
    <w:rsid w:val="001F489C"/>
    <w:rsid w:val="001F4959"/>
    <w:rsid w:val="001F4E91"/>
    <w:rsid w:val="001F535E"/>
    <w:rsid w:val="001F6E37"/>
    <w:rsid w:val="001F7065"/>
    <w:rsid w:val="001F7884"/>
    <w:rsid w:val="002058F6"/>
    <w:rsid w:val="00205D95"/>
    <w:rsid w:val="00205E5D"/>
    <w:rsid w:val="00206C1C"/>
    <w:rsid w:val="00207056"/>
    <w:rsid w:val="00214D03"/>
    <w:rsid w:val="002170DD"/>
    <w:rsid w:val="002176E0"/>
    <w:rsid w:val="00217C24"/>
    <w:rsid w:val="0022134F"/>
    <w:rsid w:val="00223558"/>
    <w:rsid w:val="00225D15"/>
    <w:rsid w:val="00225DE2"/>
    <w:rsid w:val="00226316"/>
    <w:rsid w:val="00226CA6"/>
    <w:rsid w:val="002276D2"/>
    <w:rsid w:val="00231769"/>
    <w:rsid w:val="002344C5"/>
    <w:rsid w:val="0023637A"/>
    <w:rsid w:val="00240BDC"/>
    <w:rsid w:val="002414A6"/>
    <w:rsid w:val="00242445"/>
    <w:rsid w:val="00242A6C"/>
    <w:rsid w:val="00243068"/>
    <w:rsid w:val="00250B61"/>
    <w:rsid w:val="0025264E"/>
    <w:rsid w:val="00253EFA"/>
    <w:rsid w:val="002543D2"/>
    <w:rsid w:val="0025521B"/>
    <w:rsid w:val="00255B2D"/>
    <w:rsid w:val="00255DA6"/>
    <w:rsid w:val="00256CD6"/>
    <w:rsid w:val="00257D76"/>
    <w:rsid w:val="00260243"/>
    <w:rsid w:val="00261219"/>
    <w:rsid w:val="00263363"/>
    <w:rsid w:val="002644C5"/>
    <w:rsid w:val="00267D04"/>
    <w:rsid w:val="00270670"/>
    <w:rsid w:val="00271B11"/>
    <w:rsid w:val="00273464"/>
    <w:rsid w:val="00276151"/>
    <w:rsid w:val="00276F49"/>
    <w:rsid w:val="00277FEC"/>
    <w:rsid w:val="002817AE"/>
    <w:rsid w:val="00281CE8"/>
    <w:rsid w:val="0028257D"/>
    <w:rsid w:val="00282990"/>
    <w:rsid w:val="00285063"/>
    <w:rsid w:val="0028598B"/>
    <w:rsid w:val="00287E0E"/>
    <w:rsid w:val="002904BD"/>
    <w:rsid w:val="00292296"/>
    <w:rsid w:val="00294516"/>
    <w:rsid w:val="002948F7"/>
    <w:rsid w:val="002957D5"/>
    <w:rsid w:val="00297261"/>
    <w:rsid w:val="00297C9D"/>
    <w:rsid w:val="002A1911"/>
    <w:rsid w:val="002A1C2A"/>
    <w:rsid w:val="002A2EA5"/>
    <w:rsid w:val="002A4ED1"/>
    <w:rsid w:val="002A5422"/>
    <w:rsid w:val="002A7CC4"/>
    <w:rsid w:val="002B0EFA"/>
    <w:rsid w:val="002B3E94"/>
    <w:rsid w:val="002B5767"/>
    <w:rsid w:val="002B57F0"/>
    <w:rsid w:val="002B7B0E"/>
    <w:rsid w:val="002C4050"/>
    <w:rsid w:val="002C4954"/>
    <w:rsid w:val="002C680A"/>
    <w:rsid w:val="002D0D46"/>
    <w:rsid w:val="002D3848"/>
    <w:rsid w:val="002D66F7"/>
    <w:rsid w:val="002D6B15"/>
    <w:rsid w:val="002E0777"/>
    <w:rsid w:val="002E0FDC"/>
    <w:rsid w:val="002E3386"/>
    <w:rsid w:val="002E387A"/>
    <w:rsid w:val="002E5248"/>
    <w:rsid w:val="002F05EF"/>
    <w:rsid w:val="002F6367"/>
    <w:rsid w:val="002F766A"/>
    <w:rsid w:val="0030213C"/>
    <w:rsid w:val="00303176"/>
    <w:rsid w:val="0030494F"/>
    <w:rsid w:val="003116B0"/>
    <w:rsid w:val="003128D0"/>
    <w:rsid w:val="00312F82"/>
    <w:rsid w:val="00313FFD"/>
    <w:rsid w:val="0031488A"/>
    <w:rsid w:val="0032041D"/>
    <w:rsid w:val="0032280C"/>
    <w:rsid w:val="00323ACE"/>
    <w:rsid w:val="00323DB3"/>
    <w:rsid w:val="00324199"/>
    <w:rsid w:val="0032634D"/>
    <w:rsid w:val="00335EA7"/>
    <w:rsid w:val="00336E2C"/>
    <w:rsid w:val="00337034"/>
    <w:rsid w:val="00340C0F"/>
    <w:rsid w:val="0034134E"/>
    <w:rsid w:val="003433CE"/>
    <w:rsid w:val="003439AD"/>
    <w:rsid w:val="00344BE7"/>
    <w:rsid w:val="0034628E"/>
    <w:rsid w:val="003509FC"/>
    <w:rsid w:val="00350F07"/>
    <w:rsid w:val="003522CD"/>
    <w:rsid w:val="003527C0"/>
    <w:rsid w:val="003534DA"/>
    <w:rsid w:val="00354561"/>
    <w:rsid w:val="00355C60"/>
    <w:rsid w:val="003563A2"/>
    <w:rsid w:val="00356665"/>
    <w:rsid w:val="00356C62"/>
    <w:rsid w:val="00357D79"/>
    <w:rsid w:val="0036098F"/>
    <w:rsid w:val="003631DE"/>
    <w:rsid w:val="0036475A"/>
    <w:rsid w:val="00365DB0"/>
    <w:rsid w:val="0036601A"/>
    <w:rsid w:val="003663A3"/>
    <w:rsid w:val="00366666"/>
    <w:rsid w:val="003678C5"/>
    <w:rsid w:val="0037012F"/>
    <w:rsid w:val="003715BA"/>
    <w:rsid w:val="00371E9C"/>
    <w:rsid w:val="00372D96"/>
    <w:rsid w:val="0037481A"/>
    <w:rsid w:val="00374911"/>
    <w:rsid w:val="00374E79"/>
    <w:rsid w:val="00377258"/>
    <w:rsid w:val="00377CEA"/>
    <w:rsid w:val="003800FD"/>
    <w:rsid w:val="0038218B"/>
    <w:rsid w:val="0038715C"/>
    <w:rsid w:val="00394F0D"/>
    <w:rsid w:val="00395313"/>
    <w:rsid w:val="0039546A"/>
    <w:rsid w:val="003A1199"/>
    <w:rsid w:val="003A2BCA"/>
    <w:rsid w:val="003A2FDD"/>
    <w:rsid w:val="003A357F"/>
    <w:rsid w:val="003A4849"/>
    <w:rsid w:val="003A6650"/>
    <w:rsid w:val="003B2C4B"/>
    <w:rsid w:val="003B5286"/>
    <w:rsid w:val="003B52A1"/>
    <w:rsid w:val="003C15D8"/>
    <w:rsid w:val="003C3703"/>
    <w:rsid w:val="003C3AFD"/>
    <w:rsid w:val="003C422B"/>
    <w:rsid w:val="003C4BC3"/>
    <w:rsid w:val="003C6169"/>
    <w:rsid w:val="003C715A"/>
    <w:rsid w:val="003C7934"/>
    <w:rsid w:val="003D0588"/>
    <w:rsid w:val="003D3365"/>
    <w:rsid w:val="003D4F05"/>
    <w:rsid w:val="003E11E4"/>
    <w:rsid w:val="003E272C"/>
    <w:rsid w:val="003E3566"/>
    <w:rsid w:val="003E471F"/>
    <w:rsid w:val="003E5417"/>
    <w:rsid w:val="003E5552"/>
    <w:rsid w:val="003E560B"/>
    <w:rsid w:val="003E5B7B"/>
    <w:rsid w:val="003E5BA4"/>
    <w:rsid w:val="003E7202"/>
    <w:rsid w:val="003F0467"/>
    <w:rsid w:val="003F2150"/>
    <w:rsid w:val="003F40D8"/>
    <w:rsid w:val="003F4A1F"/>
    <w:rsid w:val="003F7047"/>
    <w:rsid w:val="004003BC"/>
    <w:rsid w:val="004012D6"/>
    <w:rsid w:val="0040492A"/>
    <w:rsid w:val="00404BF0"/>
    <w:rsid w:val="00404FB8"/>
    <w:rsid w:val="00407B2D"/>
    <w:rsid w:val="00407B83"/>
    <w:rsid w:val="00411C8A"/>
    <w:rsid w:val="0041306B"/>
    <w:rsid w:val="00416578"/>
    <w:rsid w:val="004168BA"/>
    <w:rsid w:val="00416D2F"/>
    <w:rsid w:val="004207DA"/>
    <w:rsid w:val="00420A26"/>
    <w:rsid w:val="004232A3"/>
    <w:rsid w:val="00423950"/>
    <w:rsid w:val="0042525F"/>
    <w:rsid w:val="004266DD"/>
    <w:rsid w:val="00426C22"/>
    <w:rsid w:val="004328E7"/>
    <w:rsid w:val="004333D2"/>
    <w:rsid w:val="00434308"/>
    <w:rsid w:val="004349D9"/>
    <w:rsid w:val="00434A53"/>
    <w:rsid w:val="00436C7C"/>
    <w:rsid w:val="0044113D"/>
    <w:rsid w:val="00446077"/>
    <w:rsid w:val="0044655B"/>
    <w:rsid w:val="00450E95"/>
    <w:rsid w:val="00451222"/>
    <w:rsid w:val="00451230"/>
    <w:rsid w:val="00452ED7"/>
    <w:rsid w:val="0045327A"/>
    <w:rsid w:val="0045341B"/>
    <w:rsid w:val="004601EC"/>
    <w:rsid w:val="00461F28"/>
    <w:rsid w:val="004621A9"/>
    <w:rsid w:val="00463FE5"/>
    <w:rsid w:val="00464DFC"/>
    <w:rsid w:val="00466DBF"/>
    <w:rsid w:val="00467D83"/>
    <w:rsid w:val="0047205A"/>
    <w:rsid w:val="004732A8"/>
    <w:rsid w:val="0047566B"/>
    <w:rsid w:val="00480320"/>
    <w:rsid w:val="00482D1A"/>
    <w:rsid w:val="00484375"/>
    <w:rsid w:val="0048485A"/>
    <w:rsid w:val="004853CD"/>
    <w:rsid w:val="00485615"/>
    <w:rsid w:val="004863CB"/>
    <w:rsid w:val="00487DD7"/>
    <w:rsid w:val="00490ACC"/>
    <w:rsid w:val="00493329"/>
    <w:rsid w:val="00493924"/>
    <w:rsid w:val="00493DFB"/>
    <w:rsid w:val="00494502"/>
    <w:rsid w:val="00494C51"/>
    <w:rsid w:val="00496181"/>
    <w:rsid w:val="004A0263"/>
    <w:rsid w:val="004A0E90"/>
    <w:rsid w:val="004A1F71"/>
    <w:rsid w:val="004A204E"/>
    <w:rsid w:val="004A38AC"/>
    <w:rsid w:val="004A4188"/>
    <w:rsid w:val="004A585B"/>
    <w:rsid w:val="004A5E9E"/>
    <w:rsid w:val="004A65EE"/>
    <w:rsid w:val="004B06D4"/>
    <w:rsid w:val="004B32B1"/>
    <w:rsid w:val="004B400F"/>
    <w:rsid w:val="004B4772"/>
    <w:rsid w:val="004B5351"/>
    <w:rsid w:val="004B6F31"/>
    <w:rsid w:val="004C0960"/>
    <w:rsid w:val="004C1000"/>
    <w:rsid w:val="004C4810"/>
    <w:rsid w:val="004C4D66"/>
    <w:rsid w:val="004C7896"/>
    <w:rsid w:val="004D0BFF"/>
    <w:rsid w:val="004D348B"/>
    <w:rsid w:val="004D43FE"/>
    <w:rsid w:val="004D5BAF"/>
    <w:rsid w:val="004D6097"/>
    <w:rsid w:val="004D7E09"/>
    <w:rsid w:val="004E02AA"/>
    <w:rsid w:val="004E0B50"/>
    <w:rsid w:val="004E0C2D"/>
    <w:rsid w:val="004E217E"/>
    <w:rsid w:val="004E2E85"/>
    <w:rsid w:val="004E3883"/>
    <w:rsid w:val="004E40B1"/>
    <w:rsid w:val="004E677F"/>
    <w:rsid w:val="004F168F"/>
    <w:rsid w:val="004F1B30"/>
    <w:rsid w:val="004F214F"/>
    <w:rsid w:val="004F27FD"/>
    <w:rsid w:val="004F3DA0"/>
    <w:rsid w:val="004F57F4"/>
    <w:rsid w:val="00510048"/>
    <w:rsid w:val="005125C2"/>
    <w:rsid w:val="00520503"/>
    <w:rsid w:val="00520E0D"/>
    <w:rsid w:val="005219B1"/>
    <w:rsid w:val="00521D1B"/>
    <w:rsid w:val="00523BD7"/>
    <w:rsid w:val="005243DB"/>
    <w:rsid w:val="00525B2E"/>
    <w:rsid w:val="00525C81"/>
    <w:rsid w:val="0052713E"/>
    <w:rsid w:val="00527C61"/>
    <w:rsid w:val="0053204D"/>
    <w:rsid w:val="0053278C"/>
    <w:rsid w:val="00532C57"/>
    <w:rsid w:val="0053330B"/>
    <w:rsid w:val="00537339"/>
    <w:rsid w:val="005444FD"/>
    <w:rsid w:val="00544759"/>
    <w:rsid w:val="005466E1"/>
    <w:rsid w:val="00551E16"/>
    <w:rsid w:val="00553B59"/>
    <w:rsid w:val="00554DB9"/>
    <w:rsid w:val="005558AB"/>
    <w:rsid w:val="00556F47"/>
    <w:rsid w:val="005573E7"/>
    <w:rsid w:val="00562F01"/>
    <w:rsid w:val="0056373F"/>
    <w:rsid w:val="00565992"/>
    <w:rsid w:val="00571560"/>
    <w:rsid w:val="00572214"/>
    <w:rsid w:val="005724FD"/>
    <w:rsid w:val="00573423"/>
    <w:rsid w:val="00573AED"/>
    <w:rsid w:val="0057447C"/>
    <w:rsid w:val="00581D10"/>
    <w:rsid w:val="00582043"/>
    <w:rsid w:val="00582B2C"/>
    <w:rsid w:val="005848BD"/>
    <w:rsid w:val="00587A75"/>
    <w:rsid w:val="00587BA5"/>
    <w:rsid w:val="005900CF"/>
    <w:rsid w:val="00590813"/>
    <w:rsid w:val="00592AFE"/>
    <w:rsid w:val="00592B91"/>
    <w:rsid w:val="00592FB9"/>
    <w:rsid w:val="00593293"/>
    <w:rsid w:val="00593F42"/>
    <w:rsid w:val="00595849"/>
    <w:rsid w:val="0059799A"/>
    <w:rsid w:val="005A006C"/>
    <w:rsid w:val="005A0A1D"/>
    <w:rsid w:val="005A0D91"/>
    <w:rsid w:val="005A1D13"/>
    <w:rsid w:val="005A27AA"/>
    <w:rsid w:val="005A41C3"/>
    <w:rsid w:val="005A6C11"/>
    <w:rsid w:val="005B1AB8"/>
    <w:rsid w:val="005B2171"/>
    <w:rsid w:val="005B5406"/>
    <w:rsid w:val="005B56C6"/>
    <w:rsid w:val="005B65B8"/>
    <w:rsid w:val="005B6EFC"/>
    <w:rsid w:val="005B7BDD"/>
    <w:rsid w:val="005C2759"/>
    <w:rsid w:val="005C3394"/>
    <w:rsid w:val="005C43F6"/>
    <w:rsid w:val="005C712A"/>
    <w:rsid w:val="005D05CA"/>
    <w:rsid w:val="005D1196"/>
    <w:rsid w:val="005D1EDB"/>
    <w:rsid w:val="005D2D97"/>
    <w:rsid w:val="005D3EF5"/>
    <w:rsid w:val="005D4476"/>
    <w:rsid w:val="005D64C6"/>
    <w:rsid w:val="005D7962"/>
    <w:rsid w:val="005D7FBD"/>
    <w:rsid w:val="005E0652"/>
    <w:rsid w:val="005E14AC"/>
    <w:rsid w:val="005E1F69"/>
    <w:rsid w:val="005E297E"/>
    <w:rsid w:val="005E317B"/>
    <w:rsid w:val="005E34F1"/>
    <w:rsid w:val="005E7E7A"/>
    <w:rsid w:val="005F0A46"/>
    <w:rsid w:val="005F4608"/>
    <w:rsid w:val="005F791D"/>
    <w:rsid w:val="005F7FD7"/>
    <w:rsid w:val="0060030F"/>
    <w:rsid w:val="00601E2E"/>
    <w:rsid w:val="00605D7D"/>
    <w:rsid w:val="006067D0"/>
    <w:rsid w:val="00606A48"/>
    <w:rsid w:val="00610971"/>
    <w:rsid w:val="00611D58"/>
    <w:rsid w:val="00612DD8"/>
    <w:rsid w:val="00615ACA"/>
    <w:rsid w:val="00620CA0"/>
    <w:rsid w:val="006212F8"/>
    <w:rsid w:val="00621369"/>
    <w:rsid w:val="00623C0A"/>
    <w:rsid w:val="00624914"/>
    <w:rsid w:val="00624CE4"/>
    <w:rsid w:val="00624E34"/>
    <w:rsid w:val="006250C9"/>
    <w:rsid w:val="006258E9"/>
    <w:rsid w:val="006271F5"/>
    <w:rsid w:val="0062745A"/>
    <w:rsid w:val="00627785"/>
    <w:rsid w:val="00627E69"/>
    <w:rsid w:val="006307B5"/>
    <w:rsid w:val="006312B7"/>
    <w:rsid w:val="00635CC1"/>
    <w:rsid w:val="00637FF5"/>
    <w:rsid w:val="00640DBF"/>
    <w:rsid w:val="006415FD"/>
    <w:rsid w:val="00641CFB"/>
    <w:rsid w:val="00644D01"/>
    <w:rsid w:val="00645910"/>
    <w:rsid w:val="00647B70"/>
    <w:rsid w:val="0065011E"/>
    <w:rsid w:val="006528C6"/>
    <w:rsid w:val="00660869"/>
    <w:rsid w:val="00660BA1"/>
    <w:rsid w:val="0066357E"/>
    <w:rsid w:val="006641AD"/>
    <w:rsid w:val="00665234"/>
    <w:rsid w:val="00665DA9"/>
    <w:rsid w:val="00667539"/>
    <w:rsid w:val="00670BF4"/>
    <w:rsid w:val="00670CB5"/>
    <w:rsid w:val="006722B4"/>
    <w:rsid w:val="00673B6E"/>
    <w:rsid w:val="00675796"/>
    <w:rsid w:val="006764C1"/>
    <w:rsid w:val="00677ED8"/>
    <w:rsid w:val="00680247"/>
    <w:rsid w:val="006802C6"/>
    <w:rsid w:val="00681D23"/>
    <w:rsid w:val="00682DAB"/>
    <w:rsid w:val="00690218"/>
    <w:rsid w:val="006905E2"/>
    <w:rsid w:val="006935C7"/>
    <w:rsid w:val="00694201"/>
    <w:rsid w:val="006A01B6"/>
    <w:rsid w:val="006A188F"/>
    <w:rsid w:val="006A4F34"/>
    <w:rsid w:val="006B09D5"/>
    <w:rsid w:val="006B0EC5"/>
    <w:rsid w:val="006B305C"/>
    <w:rsid w:val="006B53AD"/>
    <w:rsid w:val="006B5C79"/>
    <w:rsid w:val="006B5FC8"/>
    <w:rsid w:val="006C12A0"/>
    <w:rsid w:val="006C1803"/>
    <w:rsid w:val="006C18A2"/>
    <w:rsid w:val="006C31F7"/>
    <w:rsid w:val="006C408B"/>
    <w:rsid w:val="006C417C"/>
    <w:rsid w:val="006C443A"/>
    <w:rsid w:val="006C4E84"/>
    <w:rsid w:val="006C54D0"/>
    <w:rsid w:val="006C55FE"/>
    <w:rsid w:val="006C6032"/>
    <w:rsid w:val="006C65B6"/>
    <w:rsid w:val="006C7467"/>
    <w:rsid w:val="006D2F54"/>
    <w:rsid w:val="006D6887"/>
    <w:rsid w:val="006D6ED4"/>
    <w:rsid w:val="006D7467"/>
    <w:rsid w:val="006D7FC9"/>
    <w:rsid w:val="006E25F7"/>
    <w:rsid w:val="006E33C8"/>
    <w:rsid w:val="006E365F"/>
    <w:rsid w:val="006E4BD3"/>
    <w:rsid w:val="006E5474"/>
    <w:rsid w:val="006E56B0"/>
    <w:rsid w:val="006E76B5"/>
    <w:rsid w:val="006E7CEA"/>
    <w:rsid w:val="006F0127"/>
    <w:rsid w:val="006F1049"/>
    <w:rsid w:val="006F48C9"/>
    <w:rsid w:val="006F5181"/>
    <w:rsid w:val="006F6143"/>
    <w:rsid w:val="006F6D90"/>
    <w:rsid w:val="007024E3"/>
    <w:rsid w:val="00702D4B"/>
    <w:rsid w:val="007050FD"/>
    <w:rsid w:val="00705A52"/>
    <w:rsid w:val="0070625E"/>
    <w:rsid w:val="00706663"/>
    <w:rsid w:val="007071A6"/>
    <w:rsid w:val="007073CC"/>
    <w:rsid w:val="00712C9D"/>
    <w:rsid w:val="00713B92"/>
    <w:rsid w:val="00716330"/>
    <w:rsid w:val="007168FB"/>
    <w:rsid w:val="00716B7F"/>
    <w:rsid w:val="00717842"/>
    <w:rsid w:val="007205D8"/>
    <w:rsid w:val="00722A20"/>
    <w:rsid w:val="0072436D"/>
    <w:rsid w:val="0072456C"/>
    <w:rsid w:val="00724583"/>
    <w:rsid w:val="00724F9F"/>
    <w:rsid w:val="00735AA7"/>
    <w:rsid w:val="00737546"/>
    <w:rsid w:val="007378F0"/>
    <w:rsid w:val="0074140B"/>
    <w:rsid w:val="0074155F"/>
    <w:rsid w:val="007437FE"/>
    <w:rsid w:val="00743C50"/>
    <w:rsid w:val="00744DAD"/>
    <w:rsid w:val="00746ABF"/>
    <w:rsid w:val="007528FC"/>
    <w:rsid w:val="007544FA"/>
    <w:rsid w:val="00755069"/>
    <w:rsid w:val="00755307"/>
    <w:rsid w:val="00755ADA"/>
    <w:rsid w:val="007563B1"/>
    <w:rsid w:val="00756832"/>
    <w:rsid w:val="00761CDD"/>
    <w:rsid w:val="00763EFC"/>
    <w:rsid w:val="00764D60"/>
    <w:rsid w:val="007666D5"/>
    <w:rsid w:val="0076744D"/>
    <w:rsid w:val="0077034D"/>
    <w:rsid w:val="00770966"/>
    <w:rsid w:val="00771E73"/>
    <w:rsid w:val="00772021"/>
    <w:rsid w:val="0077211F"/>
    <w:rsid w:val="0077394D"/>
    <w:rsid w:val="007742B1"/>
    <w:rsid w:val="00774684"/>
    <w:rsid w:val="007768FB"/>
    <w:rsid w:val="00782882"/>
    <w:rsid w:val="00786602"/>
    <w:rsid w:val="00787C43"/>
    <w:rsid w:val="007923FA"/>
    <w:rsid w:val="0079283F"/>
    <w:rsid w:val="007940B0"/>
    <w:rsid w:val="00794103"/>
    <w:rsid w:val="007949BE"/>
    <w:rsid w:val="007A0707"/>
    <w:rsid w:val="007A389C"/>
    <w:rsid w:val="007A3994"/>
    <w:rsid w:val="007A4226"/>
    <w:rsid w:val="007A482D"/>
    <w:rsid w:val="007A72A2"/>
    <w:rsid w:val="007B1C1F"/>
    <w:rsid w:val="007B2367"/>
    <w:rsid w:val="007B2BBD"/>
    <w:rsid w:val="007B2FF5"/>
    <w:rsid w:val="007B31CF"/>
    <w:rsid w:val="007B4BA0"/>
    <w:rsid w:val="007B63DE"/>
    <w:rsid w:val="007B6457"/>
    <w:rsid w:val="007B71DE"/>
    <w:rsid w:val="007B7A59"/>
    <w:rsid w:val="007B7D0C"/>
    <w:rsid w:val="007C0280"/>
    <w:rsid w:val="007C2849"/>
    <w:rsid w:val="007C2A92"/>
    <w:rsid w:val="007C2E61"/>
    <w:rsid w:val="007C4652"/>
    <w:rsid w:val="007C615C"/>
    <w:rsid w:val="007C65D2"/>
    <w:rsid w:val="007C7FA3"/>
    <w:rsid w:val="007D01CF"/>
    <w:rsid w:val="007D0D5B"/>
    <w:rsid w:val="007D1552"/>
    <w:rsid w:val="007D302A"/>
    <w:rsid w:val="007D6273"/>
    <w:rsid w:val="007D688F"/>
    <w:rsid w:val="007E0E3F"/>
    <w:rsid w:val="007E1E23"/>
    <w:rsid w:val="007E3093"/>
    <w:rsid w:val="007F08B7"/>
    <w:rsid w:val="007F0F08"/>
    <w:rsid w:val="007F1BD2"/>
    <w:rsid w:val="007F2BF0"/>
    <w:rsid w:val="007F4F7E"/>
    <w:rsid w:val="007F74A9"/>
    <w:rsid w:val="008002AB"/>
    <w:rsid w:val="0080088E"/>
    <w:rsid w:val="00801579"/>
    <w:rsid w:val="00801C0B"/>
    <w:rsid w:val="00802D2C"/>
    <w:rsid w:val="00802DDC"/>
    <w:rsid w:val="008031C2"/>
    <w:rsid w:val="0080333F"/>
    <w:rsid w:val="00803BE5"/>
    <w:rsid w:val="00806D4D"/>
    <w:rsid w:val="00807D54"/>
    <w:rsid w:val="00810392"/>
    <w:rsid w:val="00810FC7"/>
    <w:rsid w:val="0081406F"/>
    <w:rsid w:val="0081791D"/>
    <w:rsid w:val="00826515"/>
    <w:rsid w:val="00830226"/>
    <w:rsid w:val="008304BF"/>
    <w:rsid w:val="00832CC3"/>
    <w:rsid w:val="00832E42"/>
    <w:rsid w:val="00833D03"/>
    <w:rsid w:val="00834269"/>
    <w:rsid w:val="00835849"/>
    <w:rsid w:val="00835DD6"/>
    <w:rsid w:val="008379DE"/>
    <w:rsid w:val="008408A3"/>
    <w:rsid w:val="008413B3"/>
    <w:rsid w:val="008436FF"/>
    <w:rsid w:val="008441F0"/>
    <w:rsid w:val="008445AC"/>
    <w:rsid w:val="0084548E"/>
    <w:rsid w:val="008461D2"/>
    <w:rsid w:val="00847A47"/>
    <w:rsid w:val="00851613"/>
    <w:rsid w:val="0085171B"/>
    <w:rsid w:val="0085193E"/>
    <w:rsid w:val="008528B4"/>
    <w:rsid w:val="0085577A"/>
    <w:rsid w:val="00856884"/>
    <w:rsid w:val="00861910"/>
    <w:rsid w:val="00864F1B"/>
    <w:rsid w:val="008654D4"/>
    <w:rsid w:val="00867234"/>
    <w:rsid w:val="00867683"/>
    <w:rsid w:val="00871756"/>
    <w:rsid w:val="00871DB2"/>
    <w:rsid w:val="008744C1"/>
    <w:rsid w:val="00875A74"/>
    <w:rsid w:val="008760E3"/>
    <w:rsid w:val="008769F0"/>
    <w:rsid w:val="0088034F"/>
    <w:rsid w:val="00880413"/>
    <w:rsid w:val="00882688"/>
    <w:rsid w:val="00883074"/>
    <w:rsid w:val="00885A61"/>
    <w:rsid w:val="00885C19"/>
    <w:rsid w:val="00887205"/>
    <w:rsid w:val="00890257"/>
    <w:rsid w:val="008905D2"/>
    <w:rsid w:val="0089437A"/>
    <w:rsid w:val="00895302"/>
    <w:rsid w:val="008A1FFB"/>
    <w:rsid w:val="008A53A7"/>
    <w:rsid w:val="008B04BE"/>
    <w:rsid w:val="008B13B4"/>
    <w:rsid w:val="008B1A23"/>
    <w:rsid w:val="008B319B"/>
    <w:rsid w:val="008B32E2"/>
    <w:rsid w:val="008B450A"/>
    <w:rsid w:val="008B4D80"/>
    <w:rsid w:val="008B5A1D"/>
    <w:rsid w:val="008B6351"/>
    <w:rsid w:val="008B7AAA"/>
    <w:rsid w:val="008B7E62"/>
    <w:rsid w:val="008C0FD5"/>
    <w:rsid w:val="008C4569"/>
    <w:rsid w:val="008C6159"/>
    <w:rsid w:val="008C72AE"/>
    <w:rsid w:val="008C7896"/>
    <w:rsid w:val="008D10DA"/>
    <w:rsid w:val="008D219A"/>
    <w:rsid w:val="008D4AD4"/>
    <w:rsid w:val="008D55C0"/>
    <w:rsid w:val="008D6DBF"/>
    <w:rsid w:val="008D7908"/>
    <w:rsid w:val="008D7B1F"/>
    <w:rsid w:val="008E057D"/>
    <w:rsid w:val="008E164F"/>
    <w:rsid w:val="008E1C1C"/>
    <w:rsid w:val="008E5D19"/>
    <w:rsid w:val="008E5D96"/>
    <w:rsid w:val="008E6354"/>
    <w:rsid w:val="008F1BF6"/>
    <w:rsid w:val="008F7DE4"/>
    <w:rsid w:val="009019F7"/>
    <w:rsid w:val="009027C6"/>
    <w:rsid w:val="00906440"/>
    <w:rsid w:val="009066FB"/>
    <w:rsid w:val="0090675A"/>
    <w:rsid w:val="009078C3"/>
    <w:rsid w:val="009114CA"/>
    <w:rsid w:val="00915805"/>
    <w:rsid w:val="00917CEA"/>
    <w:rsid w:val="009206EA"/>
    <w:rsid w:val="00922107"/>
    <w:rsid w:val="0092326E"/>
    <w:rsid w:val="009338A2"/>
    <w:rsid w:val="009338C9"/>
    <w:rsid w:val="00936D88"/>
    <w:rsid w:val="00937CEA"/>
    <w:rsid w:val="00940F49"/>
    <w:rsid w:val="00940FBC"/>
    <w:rsid w:val="00942018"/>
    <w:rsid w:val="0094525E"/>
    <w:rsid w:val="00945416"/>
    <w:rsid w:val="009462C5"/>
    <w:rsid w:val="009471A8"/>
    <w:rsid w:val="009476FB"/>
    <w:rsid w:val="00947C8D"/>
    <w:rsid w:val="00950F26"/>
    <w:rsid w:val="00954E32"/>
    <w:rsid w:val="00954EFC"/>
    <w:rsid w:val="00955C70"/>
    <w:rsid w:val="00956971"/>
    <w:rsid w:val="009573AB"/>
    <w:rsid w:val="009606D2"/>
    <w:rsid w:val="009626BC"/>
    <w:rsid w:val="00965DD0"/>
    <w:rsid w:val="009706E7"/>
    <w:rsid w:val="00971306"/>
    <w:rsid w:val="0097143F"/>
    <w:rsid w:val="00971836"/>
    <w:rsid w:val="0097236E"/>
    <w:rsid w:val="0097237C"/>
    <w:rsid w:val="00975602"/>
    <w:rsid w:val="00975A76"/>
    <w:rsid w:val="009768A8"/>
    <w:rsid w:val="0097766E"/>
    <w:rsid w:val="009836D1"/>
    <w:rsid w:val="0098390C"/>
    <w:rsid w:val="00983A36"/>
    <w:rsid w:val="00992949"/>
    <w:rsid w:val="00993DB9"/>
    <w:rsid w:val="009947EA"/>
    <w:rsid w:val="00995D95"/>
    <w:rsid w:val="009967C5"/>
    <w:rsid w:val="0099762C"/>
    <w:rsid w:val="009A44BA"/>
    <w:rsid w:val="009A5930"/>
    <w:rsid w:val="009A5A94"/>
    <w:rsid w:val="009A6F78"/>
    <w:rsid w:val="009B0122"/>
    <w:rsid w:val="009B039B"/>
    <w:rsid w:val="009B093D"/>
    <w:rsid w:val="009B1A4D"/>
    <w:rsid w:val="009B362B"/>
    <w:rsid w:val="009B55E6"/>
    <w:rsid w:val="009B5E7D"/>
    <w:rsid w:val="009C05B9"/>
    <w:rsid w:val="009C3273"/>
    <w:rsid w:val="009C4336"/>
    <w:rsid w:val="009C5846"/>
    <w:rsid w:val="009C69E3"/>
    <w:rsid w:val="009C75D5"/>
    <w:rsid w:val="009C7ACE"/>
    <w:rsid w:val="009D0D55"/>
    <w:rsid w:val="009D1CAE"/>
    <w:rsid w:val="009D2EFD"/>
    <w:rsid w:val="009D56FA"/>
    <w:rsid w:val="009D59E8"/>
    <w:rsid w:val="009D62C7"/>
    <w:rsid w:val="009D768D"/>
    <w:rsid w:val="009D76C3"/>
    <w:rsid w:val="009E2397"/>
    <w:rsid w:val="009E3F45"/>
    <w:rsid w:val="009F00D9"/>
    <w:rsid w:val="009F030D"/>
    <w:rsid w:val="009F0B48"/>
    <w:rsid w:val="009F1077"/>
    <w:rsid w:val="009F2AB8"/>
    <w:rsid w:val="009F2E85"/>
    <w:rsid w:val="009F5AED"/>
    <w:rsid w:val="009F67C5"/>
    <w:rsid w:val="009F75F6"/>
    <w:rsid w:val="00A025D7"/>
    <w:rsid w:val="00A028AE"/>
    <w:rsid w:val="00A03226"/>
    <w:rsid w:val="00A05AC0"/>
    <w:rsid w:val="00A06124"/>
    <w:rsid w:val="00A06E31"/>
    <w:rsid w:val="00A10EF1"/>
    <w:rsid w:val="00A114CE"/>
    <w:rsid w:val="00A116C4"/>
    <w:rsid w:val="00A11925"/>
    <w:rsid w:val="00A1198E"/>
    <w:rsid w:val="00A1264C"/>
    <w:rsid w:val="00A12DA7"/>
    <w:rsid w:val="00A14807"/>
    <w:rsid w:val="00A164A9"/>
    <w:rsid w:val="00A20E74"/>
    <w:rsid w:val="00A224FA"/>
    <w:rsid w:val="00A2317F"/>
    <w:rsid w:val="00A26222"/>
    <w:rsid w:val="00A27A85"/>
    <w:rsid w:val="00A33F83"/>
    <w:rsid w:val="00A34382"/>
    <w:rsid w:val="00A34CB8"/>
    <w:rsid w:val="00A36927"/>
    <w:rsid w:val="00A44153"/>
    <w:rsid w:val="00A44B8E"/>
    <w:rsid w:val="00A47A26"/>
    <w:rsid w:val="00A47F72"/>
    <w:rsid w:val="00A51946"/>
    <w:rsid w:val="00A53A8D"/>
    <w:rsid w:val="00A53BF2"/>
    <w:rsid w:val="00A5405C"/>
    <w:rsid w:val="00A5532B"/>
    <w:rsid w:val="00A556A9"/>
    <w:rsid w:val="00A619B7"/>
    <w:rsid w:val="00A621B7"/>
    <w:rsid w:val="00A628CC"/>
    <w:rsid w:val="00A6681D"/>
    <w:rsid w:val="00A6688C"/>
    <w:rsid w:val="00A66D08"/>
    <w:rsid w:val="00A670F6"/>
    <w:rsid w:val="00A6753A"/>
    <w:rsid w:val="00A7219B"/>
    <w:rsid w:val="00A74DCF"/>
    <w:rsid w:val="00A77CF7"/>
    <w:rsid w:val="00A8152F"/>
    <w:rsid w:val="00A82222"/>
    <w:rsid w:val="00A84A7D"/>
    <w:rsid w:val="00A84FB3"/>
    <w:rsid w:val="00A85E56"/>
    <w:rsid w:val="00A87730"/>
    <w:rsid w:val="00A87836"/>
    <w:rsid w:val="00A90881"/>
    <w:rsid w:val="00A91AEA"/>
    <w:rsid w:val="00A91F8F"/>
    <w:rsid w:val="00AA0383"/>
    <w:rsid w:val="00AA13E0"/>
    <w:rsid w:val="00AA2188"/>
    <w:rsid w:val="00AA221D"/>
    <w:rsid w:val="00AA3C86"/>
    <w:rsid w:val="00AA414A"/>
    <w:rsid w:val="00AA53F7"/>
    <w:rsid w:val="00AA555E"/>
    <w:rsid w:val="00AA6101"/>
    <w:rsid w:val="00AB0412"/>
    <w:rsid w:val="00AB134E"/>
    <w:rsid w:val="00AB18AD"/>
    <w:rsid w:val="00AC03C7"/>
    <w:rsid w:val="00AC1235"/>
    <w:rsid w:val="00AC4DC7"/>
    <w:rsid w:val="00AC589A"/>
    <w:rsid w:val="00AC5CA5"/>
    <w:rsid w:val="00AD094A"/>
    <w:rsid w:val="00AD21A3"/>
    <w:rsid w:val="00AD33D6"/>
    <w:rsid w:val="00AD4678"/>
    <w:rsid w:val="00AD4A7C"/>
    <w:rsid w:val="00AD5D5D"/>
    <w:rsid w:val="00AE03CE"/>
    <w:rsid w:val="00AE0F81"/>
    <w:rsid w:val="00AE11FA"/>
    <w:rsid w:val="00AE1252"/>
    <w:rsid w:val="00AE3F50"/>
    <w:rsid w:val="00AE40A9"/>
    <w:rsid w:val="00AE6CD9"/>
    <w:rsid w:val="00AF0F87"/>
    <w:rsid w:val="00AF1099"/>
    <w:rsid w:val="00AF11CD"/>
    <w:rsid w:val="00AF3DD9"/>
    <w:rsid w:val="00AF465C"/>
    <w:rsid w:val="00AF4BD3"/>
    <w:rsid w:val="00AF7991"/>
    <w:rsid w:val="00B007F9"/>
    <w:rsid w:val="00B022C5"/>
    <w:rsid w:val="00B0256E"/>
    <w:rsid w:val="00B04478"/>
    <w:rsid w:val="00B04FBA"/>
    <w:rsid w:val="00B0673F"/>
    <w:rsid w:val="00B068D6"/>
    <w:rsid w:val="00B06DA4"/>
    <w:rsid w:val="00B06EDE"/>
    <w:rsid w:val="00B10EC3"/>
    <w:rsid w:val="00B10FDA"/>
    <w:rsid w:val="00B111B5"/>
    <w:rsid w:val="00B11917"/>
    <w:rsid w:val="00B12BB0"/>
    <w:rsid w:val="00B14338"/>
    <w:rsid w:val="00B16E4E"/>
    <w:rsid w:val="00B17735"/>
    <w:rsid w:val="00B21267"/>
    <w:rsid w:val="00B239A2"/>
    <w:rsid w:val="00B2410C"/>
    <w:rsid w:val="00B24BA7"/>
    <w:rsid w:val="00B2669F"/>
    <w:rsid w:val="00B26BFD"/>
    <w:rsid w:val="00B26EAE"/>
    <w:rsid w:val="00B300E7"/>
    <w:rsid w:val="00B304D0"/>
    <w:rsid w:val="00B305C4"/>
    <w:rsid w:val="00B319D5"/>
    <w:rsid w:val="00B31DA7"/>
    <w:rsid w:val="00B32F41"/>
    <w:rsid w:val="00B347E9"/>
    <w:rsid w:val="00B3524C"/>
    <w:rsid w:val="00B358EC"/>
    <w:rsid w:val="00B36160"/>
    <w:rsid w:val="00B36730"/>
    <w:rsid w:val="00B36EB3"/>
    <w:rsid w:val="00B400E7"/>
    <w:rsid w:val="00B415FA"/>
    <w:rsid w:val="00B43017"/>
    <w:rsid w:val="00B43653"/>
    <w:rsid w:val="00B451D1"/>
    <w:rsid w:val="00B45675"/>
    <w:rsid w:val="00B47C7B"/>
    <w:rsid w:val="00B50502"/>
    <w:rsid w:val="00B5492D"/>
    <w:rsid w:val="00B56204"/>
    <w:rsid w:val="00B5695C"/>
    <w:rsid w:val="00B577D7"/>
    <w:rsid w:val="00B60AB5"/>
    <w:rsid w:val="00B6150B"/>
    <w:rsid w:val="00B617D2"/>
    <w:rsid w:val="00B63926"/>
    <w:rsid w:val="00B668DF"/>
    <w:rsid w:val="00B66AF5"/>
    <w:rsid w:val="00B67166"/>
    <w:rsid w:val="00B7056C"/>
    <w:rsid w:val="00B763B2"/>
    <w:rsid w:val="00B825D4"/>
    <w:rsid w:val="00B82992"/>
    <w:rsid w:val="00B829D8"/>
    <w:rsid w:val="00B8447F"/>
    <w:rsid w:val="00B84907"/>
    <w:rsid w:val="00B853DF"/>
    <w:rsid w:val="00B85920"/>
    <w:rsid w:val="00B866D2"/>
    <w:rsid w:val="00B86753"/>
    <w:rsid w:val="00B875CE"/>
    <w:rsid w:val="00B91D32"/>
    <w:rsid w:val="00B91FA5"/>
    <w:rsid w:val="00B9247D"/>
    <w:rsid w:val="00B9254B"/>
    <w:rsid w:val="00B93A49"/>
    <w:rsid w:val="00B93CB6"/>
    <w:rsid w:val="00BA5EBE"/>
    <w:rsid w:val="00BA7B9D"/>
    <w:rsid w:val="00BB04DF"/>
    <w:rsid w:val="00BB064D"/>
    <w:rsid w:val="00BB0BA7"/>
    <w:rsid w:val="00BB1CF4"/>
    <w:rsid w:val="00BB232D"/>
    <w:rsid w:val="00BB3EAC"/>
    <w:rsid w:val="00BB4900"/>
    <w:rsid w:val="00BB7DE0"/>
    <w:rsid w:val="00BC0948"/>
    <w:rsid w:val="00BC10EB"/>
    <w:rsid w:val="00BC1F73"/>
    <w:rsid w:val="00BC2012"/>
    <w:rsid w:val="00BC2AD3"/>
    <w:rsid w:val="00BC38EE"/>
    <w:rsid w:val="00BC3DD5"/>
    <w:rsid w:val="00BC7A9B"/>
    <w:rsid w:val="00BD0366"/>
    <w:rsid w:val="00BD09BF"/>
    <w:rsid w:val="00BD1302"/>
    <w:rsid w:val="00BD1A16"/>
    <w:rsid w:val="00BD2A93"/>
    <w:rsid w:val="00BE3201"/>
    <w:rsid w:val="00BE34BB"/>
    <w:rsid w:val="00BE36FE"/>
    <w:rsid w:val="00BE44DC"/>
    <w:rsid w:val="00BF0459"/>
    <w:rsid w:val="00BF2004"/>
    <w:rsid w:val="00BF2D63"/>
    <w:rsid w:val="00C00FE7"/>
    <w:rsid w:val="00C0169E"/>
    <w:rsid w:val="00C01C20"/>
    <w:rsid w:val="00C05A7E"/>
    <w:rsid w:val="00C06C6E"/>
    <w:rsid w:val="00C10B4A"/>
    <w:rsid w:val="00C16A5F"/>
    <w:rsid w:val="00C177FC"/>
    <w:rsid w:val="00C214CA"/>
    <w:rsid w:val="00C21D5D"/>
    <w:rsid w:val="00C239EF"/>
    <w:rsid w:val="00C24C6C"/>
    <w:rsid w:val="00C24F63"/>
    <w:rsid w:val="00C254F7"/>
    <w:rsid w:val="00C27910"/>
    <w:rsid w:val="00C31123"/>
    <w:rsid w:val="00C31DDA"/>
    <w:rsid w:val="00C3540D"/>
    <w:rsid w:val="00C35592"/>
    <w:rsid w:val="00C37CC6"/>
    <w:rsid w:val="00C4475F"/>
    <w:rsid w:val="00C44BB1"/>
    <w:rsid w:val="00C45915"/>
    <w:rsid w:val="00C464FF"/>
    <w:rsid w:val="00C46823"/>
    <w:rsid w:val="00C47BBC"/>
    <w:rsid w:val="00C50291"/>
    <w:rsid w:val="00C503B4"/>
    <w:rsid w:val="00C53A77"/>
    <w:rsid w:val="00C5547B"/>
    <w:rsid w:val="00C55952"/>
    <w:rsid w:val="00C5609F"/>
    <w:rsid w:val="00C62BA9"/>
    <w:rsid w:val="00C62D1D"/>
    <w:rsid w:val="00C6573F"/>
    <w:rsid w:val="00C663DC"/>
    <w:rsid w:val="00C73619"/>
    <w:rsid w:val="00C73714"/>
    <w:rsid w:val="00C772E7"/>
    <w:rsid w:val="00C805E3"/>
    <w:rsid w:val="00C81358"/>
    <w:rsid w:val="00C816DE"/>
    <w:rsid w:val="00C82DB9"/>
    <w:rsid w:val="00C830A6"/>
    <w:rsid w:val="00C83CCF"/>
    <w:rsid w:val="00C85004"/>
    <w:rsid w:val="00C86119"/>
    <w:rsid w:val="00C86D3C"/>
    <w:rsid w:val="00C87608"/>
    <w:rsid w:val="00C91AAF"/>
    <w:rsid w:val="00C923EF"/>
    <w:rsid w:val="00C92780"/>
    <w:rsid w:val="00C94B50"/>
    <w:rsid w:val="00C9552E"/>
    <w:rsid w:val="00C96A1E"/>
    <w:rsid w:val="00C97D9F"/>
    <w:rsid w:val="00CA08F4"/>
    <w:rsid w:val="00CA6C3B"/>
    <w:rsid w:val="00CA7640"/>
    <w:rsid w:val="00CB61A2"/>
    <w:rsid w:val="00CC0295"/>
    <w:rsid w:val="00CC264A"/>
    <w:rsid w:val="00CC272E"/>
    <w:rsid w:val="00CC47DC"/>
    <w:rsid w:val="00CC48D5"/>
    <w:rsid w:val="00CC55D3"/>
    <w:rsid w:val="00CC61CC"/>
    <w:rsid w:val="00CC7D16"/>
    <w:rsid w:val="00CD02E7"/>
    <w:rsid w:val="00CD1875"/>
    <w:rsid w:val="00CD2C04"/>
    <w:rsid w:val="00CD35E2"/>
    <w:rsid w:val="00CD4131"/>
    <w:rsid w:val="00CD44C2"/>
    <w:rsid w:val="00CD5093"/>
    <w:rsid w:val="00CE0A9C"/>
    <w:rsid w:val="00CE3975"/>
    <w:rsid w:val="00CE4BA2"/>
    <w:rsid w:val="00CE4C3D"/>
    <w:rsid w:val="00CE5764"/>
    <w:rsid w:val="00CF31C9"/>
    <w:rsid w:val="00CF436B"/>
    <w:rsid w:val="00CF52BE"/>
    <w:rsid w:val="00CF669F"/>
    <w:rsid w:val="00D00027"/>
    <w:rsid w:val="00D01AE7"/>
    <w:rsid w:val="00D01C18"/>
    <w:rsid w:val="00D026A5"/>
    <w:rsid w:val="00D05637"/>
    <w:rsid w:val="00D07F70"/>
    <w:rsid w:val="00D11EDE"/>
    <w:rsid w:val="00D121E2"/>
    <w:rsid w:val="00D12B09"/>
    <w:rsid w:val="00D132A5"/>
    <w:rsid w:val="00D135FA"/>
    <w:rsid w:val="00D13C2B"/>
    <w:rsid w:val="00D13D7A"/>
    <w:rsid w:val="00D14601"/>
    <w:rsid w:val="00D20B59"/>
    <w:rsid w:val="00D230F0"/>
    <w:rsid w:val="00D249C5"/>
    <w:rsid w:val="00D267EE"/>
    <w:rsid w:val="00D303F9"/>
    <w:rsid w:val="00D30C0E"/>
    <w:rsid w:val="00D31A61"/>
    <w:rsid w:val="00D32E1E"/>
    <w:rsid w:val="00D34CD9"/>
    <w:rsid w:val="00D3654D"/>
    <w:rsid w:val="00D3776D"/>
    <w:rsid w:val="00D41367"/>
    <w:rsid w:val="00D4168F"/>
    <w:rsid w:val="00D41E17"/>
    <w:rsid w:val="00D41E7A"/>
    <w:rsid w:val="00D42E6C"/>
    <w:rsid w:val="00D43AEB"/>
    <w:rsid w:val="00D4497B"/>
    <w:rsid w:val="00D44A6F"/>
    <w:rsid w:val="00D44DAE"/>
    <w:rsid w:val="00D45CAB"/>
    <w:rsid w:val="00D47BFB"/>
    <w:rsid w:val="00D50EB2"/>
    <w:rsid w:val="00D54EDB"/>
    <w:rsid w:val="00D5757A"/>
    <w:rsid w:val="00D62C60"/>
    <w:rsid w:val="00D6483A"/>
    <w:rsid w:val="00D653E4"/>
    <w:rsid w:val="00D66C88"/>
    <w:rsid w:val="00D6770D"/>
    <w:rsid w:val="00D7026C"/>
    <w:rsid w:val="00D7096D"/>
    <w:rsid w:val="00D70A4F"/>
    <w:rsid w:val="00D70D37"/>
    <w:rsid w:val="00D7192A"/>
    <w:rsid w:val="00D727EE"/>
    <w:rsid w:val="00D74722"/>
    <w:rsid w:val="00D747DA"/>
    <w:rsid w:val="00D767F8"/>
    <w:rsid w:val="00D76D4E"/>
    <w:rsid w:val="00D81329"/>
    <w:rsid w:val="00D83A1F"/>
    <w:rsid w:val="00D862E9"/>
    <w:rsid w:val="00D86D58"/>
    <w:rsid w:val="00D86E8B"/>
    <w:rsid w:val="00D979A3"/>
    <w:rsid w:val="00DA02D5"/>
    <w:rsid w:val="00DA0837"/>
    <w:rsid w:val="00DA1A4B"/>
    <w:rsid w:val="00DA6B3E"/>
    <w:rsid w:val="00DA70F2"/>
    <w:rsid w:val="00DB10D3"/>
    <w:rsid w:val="00DB188A"/>
    <w:rsid w:val="00DB23AC"/>
    <w:rsid w:val="00DB41E1"/>
    <w:rsid w:val="00DB45AE"/>
    <w:rsid w:val="00DB5569"/>
    <w:rsid w:val="00DB7477"/>
    <w:rsid w:val="00DC0AE2"/>
    <w:rsid w:val="00DC107A"/>
    <w:rsid w:val="00DC1B32"/>
    <w:rsid w:val="00DC1EC4"/>
    <w:rsid w:val="00DC2442"/>
    <w:rsid w:val="00DC2543"/>
    <w:rsid w:val="00DC284E"/>
    <w:rsid w:val="00DC3F6B"/>
    <w:rsid w:val="00DC6606"/>
    <w:rsid w:val="00DC6A8F"/>
    <w:rsid w:val="00DC712B"/>
    <w:rsid w:val="00DD0364"/>
    <w:rsid w:val="00DD0E66"/>
    <w:rsid w:val="00DD485A"/>
    <w:rsid w:val="00DD48E1"/>
    <w:rsid w:val="00DD5761"/>
    <w:rsid w:val="00DD63CA"/>
    <w:rsid w:val="00DD7B3B"/>
    <w:rsid w:val="00DE0649"/>
    <w:rsid w:val="00DE0FAD"/>
    <w:rsid w:val="00DE1F2A"/>
    <w:rsid w:val="00DE4B0F"/>
    <w:rsid w:val="00DE5B81"/>
    <w:rsid w:val="00DE7492"/>
    <w:rsid w:val="00DF07A4"/>
    <w:rsid w:val="00DF3479"/>
    <w:rsid w:val="00DF4AB5"/>
    <w:rsid w:val="00DF5983"/>
    <w:rsid w:val="00DF5C03"/>
    <w:rsid w:val="00DF6481"/>
    <w:rsid w:val="00E001BC"/>
    <w:rsid w:val="00E0046C"/>
    <w:rsid w:val="00E034BE"/>
    <w:rsid w:val="00E04737"/>
    <w:rsid w:val="00E07249"/>
    <w:rsid w:val="00E10CCF"/>
    <w:rsid w:val="00E10F78"/>
    <w:rsid w:val="00E13057"/>
    <w:rsid w:val="00E13701"/>
    <w:rsid w:val="00E13759"/>
    <w:rsid w:val="00E13785"/>
    <w:rsid w:val="00E16ED5"/>
    <w:rsid w:val="00E20D38"/>
    <w:rsid w:val="00E211AC"/>
    <w:rsid w:val="00E21385"/>
    <w:rsid w:val="00E234BF"/>
    <w:rsid w:val="00E23E1E"/>
    <w:rsid w:val="00E23F86"/>
    <w:rsid w:val="00E263A0"/>
    <w:rsid w:val="00E27BA5"/>
    <w:rsid w:val="00E27FAB"/>
    <w:rsid w:val="00E30F03"/>
    <w:rsid w:val="00E31AC3"/>
    <w:rsid w:val="00E32B08"/>
    <w:rsid w:val="00E34476"/>
    <w:rsid w:val="00E35C23"/>
    <w:rsid w:val="00E362E1"/>
    <w:rsid w:val="00E37E81"/>
    <w:rsid w:val="00E42773"/>
    <w:rsid w:val="00E46FBD"/>
    <w:rsid w:val="00E47138"/>
    <w:rsid w:val="00E50355"/>
    <w:rsid w:val="00E50BA4"/>
    <w:rsid w:val="00E50FAD"/>
    <w:rsid w:val="00E51550"/>
    <w:rsid w:val="00E515C1"/>
    <w:rsid w:val="00E52E58"/>
    <w:rsid w:val="00E54C63"/>
    <w:rsid w:val="00E56F99"/>
    <w:rsid w:val="00E577A4"/>
    <w:rsid w:val="00E616CF"/>
    <w:rsid w:val="00E61CCC"/>
    <w:rsid w:val="00E63640"/>
    <w:rsid w:val="00E636CE"/>
    <w:rsid w:val="00E644F3"/>
    <w:rsid w:val="00E64917"/>
    <w:rsid w:val="00E64BDA"/>
    <w:rsid w:val="00E64F3E"/>
    <w:rsid w:val="00E65C52"/>
    <w:rsid w:val="00E66515"/>
    <w:rsid w:val="00E66F73"/>
    <w:rsid w:val="00E703BB"/>
    <w:rsid w:val="00E7180B"/>
    <w:rsid w:val="00E72200"/>
    <w:rsid w:val="00E745E5"/>
    <w:rsid w:val="00E7491B"/>
    <w:rsid w:val="00E7522C"/>
    <w:rsid w:val="00E7650E"/>
    <w:rsid w:val="00E77F7E"/>
    <w:rsid w:val="00E8576D"/>
    <w:rsid w:val="00E863C5"/>
    <w:rsid w:val="00E90264"/>
    <w:rsid w:val="00E90D30"/>
    <w:rsid w:val="00E9230C"/>
    <w:rsid w:val="00E92C68"/>
    <w:rsid w:val="00E9326C"/>
    <w:rsid w:val="00E94252"/>
    <w:rsid w:val="00E9554F"/>
    <w:rsid w:val="00E95C96"/>
    <w:rsid w:val="00EA01E9"/>
    <w:rsid w:val="00EA0B14"/>
    <w:rsid w:val="00EA1F87"/>
    <w:rsid w:val="00EA304D"/>
    <w:rsid w:val="00EA308F"/>
    <w:rsid w:val="00EA352B"/>
    <w:rsid w:val="00EA619A"/>
    <w:rsid w:val="00EA799D"/>
    <w:rsid w:val="00EB054C"/>
    <w:rsid w:val="00EB0D22"/>
    <w:rsid w:val="00EB47DA"/>
    <w:rsid w:val="00EB53E1"/>
    <w:rsid w:val="00EB7238"/>
    <w:rsid w:val="00EC0825"/>
    <w:rsid w:val="00EC18AA"/>
    <w:rsid w:val="00EC2431"/>
    <w:rsid w:val="00EC3558"/>
    <w:rsid w:val="00EC370E"/>
    <w:rsid w:val="00EC4E3D"/>
    <w:rsid w:val="00EC61AA"/>
    <w:rsid w:val="00EC657A"/>
    <w:rsid w:val="00EC66A0"/>
    <w:rsid w:val="00ED079A"/>
    <w:rsid w:val="00ED1C29"/>
    <w:rsid w:val="00ED30EA"/>
    <w:rsid w:val="00ED36F5"/>
    <w:rsid w:val="00ED410C"/>
    <w:rsid w:val="00ED4AE2"/>
    <w:rsid w:val="00ED5441"/>
    <w:rsid w:val="00ED6ECF"/>
    <w:rsid w:val="00ED791C"/>
    <w:rsid w:val="00ED7A20"/>
    <w:rsid w:val="00ED7A4E"/>
    <w:rsid w:val="00EE058D"/>
    <w:rsid w:val="00EE1A24"/>
    <w:rsid w:val="00EE369B"/>
    <w:rsid w:val="00EE38BC"/>
    <w:rsid w:val="00EE3DCF"/>
    <w:rsid w:val="00EE4BAC"/>
    <w:rsid w:val="00EE5C01"/>
    <w:rsid w:val="00EF2C02"/>
    <w:rsid w:val="00EF58F1"/>
    <w:rsid w:val="00EF6159"/>
    <w:rsid w:val="00EF7ADC"/>
    <w:rsid w:val="00F01E4A"/>
    <w:rsid w:val="00F01FEE"/>
    <w:rsid w:val="00F02CD6"/>
    <w:rsid w:val="00F07224"/>
    <w:rsid w:val="00F10172"/>
    <w:rsid w:val="00F10493"/>
    <w:rsid w:val="00F10496"/>
    <w:rsid w:val="00F11960"/>
    <w:rsid w:val="00F12AB8"/>
    <w:rsid w:val="00F14C4A"/>
    <w:rsid w:val="00F15F9C"/>
    <w:rsid w:val="00F1625E"/>
    <w:rsid w:val="00F24868"/>
    <w:rsid w:val="00F24BA8"/>
    <w:rsid w:val="00F2521A"/>
    <w:rsid w:val="00F346EE"/>
    <w:rsid w:val="00F34E1A"/>
    <w:rsid w:val="00F356B9"/>
    <w:rsid w:val="00F404ED"/>
    <w:rsid w:val="00F40EF8"/>
    <w:rsid w:val="00F44545"/>
    <w:rsid w:val="00F46DC7"/>
    <w:rsid w:val="00F51956"/>
    <w:rsid w:val="00F543FD"/>
    <w:rsid w:val="00F54E30"/>
    <w:rsid w:val="00F56EB7"/>
    <w:rsid w:val="00F60A5D"/>
    <w:rsid w:val="00F6216E"/>
    <w:rsid w:val="00F62B41"/>
    <w:rsid w:val="00F62E97"/>
    <w:rsid w:val="00F64B5F"/>
    <w:rsid w:val="00F64C86"/>
    <w:rsid w:val="00F65117"/>
    <w:rsid w:val="00F67D8D"/>
    <w:rsid w:val="00F70F5D"/>
    <w:rsid w:val="00F71C29"/>
    <w:rsid w:val="00F73B39"/>
    <w:rsid w:val="00F7473C"/>
    <w:rsid w:val="00F748F8"/>
    <w:rsid w:val="00F75650"/>
    <w:rsid w:val="00F757AE"/>
    <w:rsid w:val="00F773AB"/>
    <w:rsid w:val="00F80ED6"/>
    <w:rsid w:val="00F82647"/>
    <w:rsid w:val="00F8377A"/>
    <w:rsid w:val="00F844A2"/>
    <w:rsid w:val="00F84F0A"/>
    <w:rsid w:val="00F8513F"/>
    <w:rsid w:val="00F85A8B"/>
    <w:rsid w:val="00F90CDF"/>
    <w:rsid w:val="00F91F07"/>
    <w:rsid w:val="00F928DB"/>
    <w:rsid w:val="00F93B10"/>
    <w:rsid w:val="00F94507"/>
    <w:rsid w:val="00F95EDA"/>
    <w:rsid w:val="00FA06F2"/>
    <w:rsid w:val="00FA0A95"/>
    <w:rsid w:val="00FA1504"/>
    <w:rsid w:val="00FA259D"/>
    <w:rsid w:val="00FA5538"/>
    <w:rsid w:val="00FA60C5"/>
    <w:rsid w:val="00FA6606"/>
    <w:rsid w:val="00FA7F77"/>
    <w:rsid w:val="00FB006A"/>
    <w:rsid w:val="00FB0356"/>
    <w:rsid w:val="00FB390E"/>
    <w:rsid w:val="00FB572C"/>
    <w:rsid w:val="00FB59CD"/>
    <w:rsid w:val="00FB7B92"/>
    <w:rsid w:val="00FB7BFD"/>
    <w:rsid w:val="00FC071C"/>
    <w:rsid w:val="00FC1000"/>
    <w:rsid w:val="00FC1939"/>
    <w:rsid w:val="00FC2B82"/>
    <w:rsid w:val="00FC466C"/>
    <w:rsid w:val="00FC47C2"/>
    <w:rsid w:val="00FC7B9D"/>
    <w:rsid w:val="00FD01F3"/>
    <w:rsid w:val="00FD153E"/>
    <w:rsid w:val="00FD2254"/>
    <w:rsid w:val="00FD22F0"/>
    <w:rsid w:val="00FD2CF7"/>
    <w:rsid w:val="00FD54B5"/>
    <w:rsid w:val="00FD64AC"/>
    <w:rsid w:val="00FD6790"/>
    <w:rsid w:val="00FE0717"/>
    <w:rsid w:val="00FE308A"/>
    <w:rsid w:val="00FE4C2B"/>
    <w:rsid w:val="00FE6C4A"/>
    <w:rsid w:val="00FF3B3C"/>
    <w:rsid w:val="00FF5046"/>
    <w:rsid w:val="00FF6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8C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678C5"/>
    <w:pPr>
      <w:keepNext/>
      <w:ind w:firstLine="709"/>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78C5"/>
    <w:rPr>
      <w:rFonts w:ascii="Times New Roman" w:eastAsia="Times New Roman" w:hAnsi="Times New Roman" w:cs="Times New Roman"/>
      <w:sz w:val="28"/>
      <w:szCs w:val="20"/>
      <w:lang w:eastAsia="ru-RU"/>
    </w:rPr>
  </w:style>
  <w:style w:type="paragraph" w:styleId="a3">
    <w:name w:val="Body Text"/>
    <w:basedOn w:val="a"/>
    <w:link w:val="a4"/>
    <w:semiHidden/>
    <w:unhideWhenUsed/>
    <w:rsid w:val="003678C5"/>
    <w:pPr>
      <w:jc w:val="center"/>
    </w:pPr>
    <w:rPr>
      <w:sz w:val="28"/>
    </w:rPr>
  </w:style>
  <w:style w:type="character" w:customStyle="1" w:styleId="a4">
    <w:name w:val="Основной текст Знак"/>
    <w:basedOn w:val="a0"/>
    <w:link w:val="a3"/>
    <w:semiHidden/>
    <w:rsid w:val="003678C5"/>
    <w:rPr>
      <w:rFonts w:ascii="Times New Roman" w:eastAsia="Times New Roman" w:hAnsi="Times New Roman" w:cs="Times New Roman"/>
      <w:sz w:val="28"/>
      <w:szCs w:val="20"/>
      <w:lang w:eastAsia="ru-RU"/>
    </w:rPr>
  </w:style>
  <w:style w:type="paragraph" w:styleId="a5">
    <w:name w:val="Body Text Indent"/>
    <w:basedOn w:val="a"/>
    <w:link w:val="a6"/>
    <w:semiHidden/>
    <w:unhideWhenUsed/>
    <w:rsid w:val="003678C5"/>
    <w:pPr>
      <w:ind w:firstLine="709"/>
      <w:jc w:val="both"/>
    </w:pPr>
    <w:rPr>
      <w:sz w:val="28"/>
    </w:rPr>
  </w:style>
  <w:style w:type="character" w:customStyle="1" w:styleId="a6">
    <w:name w:val="Основной текст с отступом Знак"/>
    <w:basedOn w:val="a0"/>
    <w:link w:val="a5"/>
    <w:semiHidden/>
    <w:rsid w:val="003678C5"/>
    <w:rPr>
      <w:rFonts w:ascii="Times New Roman" w:eastAsia="Times New Roman" w:hAnsi="Times New Roman" w:cs="Times New Roman"/>
      <w:sz w:val="28"/>
      <w:szCs w:val="20"/>
      <w:lang w:eastAsia="ru-RU"/>
    </w:rPr>
  </w:style>
  <w:style w:type="paragraph" w:styleId="a7">
    <w:name w:val="header"/>
    <w:basedOn w:val="a"/>
    <w:link w:val="a8"/>
    <w:uiPriority w:val="99"/>
    <w:unhideWhenUsed/>
    <w:rsid w:val="003678C5"/>
    <w:pPr>
      <w:tabs>
        <w:tab w:val="center" w:pos="4677"/>
        <w:tab w:val="right" w:pos="9355"/>
      </w:tabs>
    </w:pPr>
  </w:style>
  <w:style w:type="character" w:customStyle="1" w:styleId="a8">
    <w:name w:val="Верхний колонтитул Знак"/>
    <w:basedOn w:val="a0"/>
    <w:link w:val="a7"/>
    <w:uiPriority w:val="99"/>
    <w:rsid w:val="003678C5"/>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3678C5"/>
    <w:pPr>
      <w:tabs>
        <w:tab w:val="center" w:pos="4677"/>
        <w:tab w:val="right" w:pos="9355"/>
      </w:tabs>
    </w:pPr>
  </w:style>
  <w:style w:type="character" w:customStyle="1" w:styleId="aa">
    <w:name w:val="Нижний колонтитул Знак"/>
    <w:basedOn w:val="a0"/>
    <w:link w:val="a9"/>
    <w:uiPriority w:val="99"/>
    <w:rsid w:val="003678C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78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89AAB0FD1A9BBB11134009C3227FCE53C837EEAEA19618AB29B9236EnFED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19</Pages>
  <Words>6464</Words>
  <Characters>36845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Конституционный суд РК</Company>
  <LinksUpToDate>false</LinksUpToDate>
  <CharactersWithSpaces>43223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Батманова Надежда Александровна</cp:lastModifiedBy>
  <cp:revision>19</cp:revision>
  <dcterms:created xsi:type="dcterms:W3CDTF">2014-10-06T08:04:00Z</dcterms:created>
  <dcterms:modified xsi:type="dcterms:W3CDTF">2018-11-13T06:53:00Z</dcterms:modified>
  <cp:contentStatus/>
</cp:coreProperties>
</file>